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5642AE" w14:textId="2C2DFCCC" w:rsidR="004151DC" w:rsidRPr="004E2B37" w:rsidRDefault="004151DC" w:rsidP="006544D7">
      <w:pPr>
        <w:jc w:val="right"/>
      </w:pPr>
      <w:bookmarkStart w:id="0" w:name="_GoBack"/>
      <w:bookmarkEnd w:id="0"/>
    </w:p>
    <w:p w14:paraId="2748DFEF" w14:textId="77777777" w:rsidR="009253E4" w:rsidRDefault="009253E4" w:rsidP="004A54DE">
      <w:pPr>
        <w:rPr>
          <w:b/>
        </w:rPr>
      </w:pPr>
    </w:p>
    <w:p w14:paraId="31C39BAF" w14:textId="77777777" w:rsidR="00733B57" w:rsidRDefault="00733B57" w:rsidP="004A54DE">
      <w:pPr>
        <w:rPr>
          <w:b/>
          <w:sz w:val="24"/>
          <w:szCs w:val="24"/>
        </w:rPr>
      </w:pPr>
    </w:p>
    <w:p w14:paraId="38384378" w14:textId="77777777" w:rsidR="00707AC0" w:rsidRPr="00456461" w:rsidRDefault="00707AC0" w:rsidP="004A54DE">
      <w:pPr>
        <w:rPr>
          <w:b/>
          <w:sz w:val="24"/>
          <w:szCs w:val="24"/>
        </w:rPr>
      </w:pPr>
      <w:r w:rsidRPr="00456461">
        <w:rPr>
          <w:b/>
          <w:sz w:val="24"/>
          <w:szCs w:val="24"/>
        </w:rPr>
        <w:t>ДО</w:t>
      </w:r>
    </w:p>
    <w:p w14:paraId="61812397" w14:textId="77777777" w:rsidR="00707AC0" w:rsidRPr="00456461" w:rsidRDefault="00707AC0" w:rsidP="004A54DE">
      <w:pPr>
        <w:rPr>
          <w:b/>
          <w:sz w:val="24"/>
          <w:szCs w:val="24"/>
        </w:rPr>
      </w:pPr>
      <w:r w:rsidRPr="00456461">
        <w:rPr>
          <w:b/>
          <w:sz w:val="24"/>
          <w:szCs w:val="24"/>
        </w:rPr>
        <w:t>ОБЩИНСКИ СЪВЕТ РУСЕ</w:t>
      </w:r>
      <w:r w:rsidRPr="00456461">
        <w:rPr>
          <w:b/>
          <w:sz w:val="24"/>
          <w:szCs w:val="24"/>
        </w:rPr>
        <w:tab/>
      </w:r>
    </w:p>
    <w:p w14:paraId="323F3F42" w14:textId="77777777" w:rsidR="00707AC0" w:rsidRPr="00456461" w:rsidRDefault="00707AC0" w:rsidP="004A54DE">
      <w:pPr>
        <w:rPr>
          <w:b/>
          <w:sz w:val="24"/>
          <w:szCs w:val="24"/>
        </w:rPr>
      </w:pPr>
    </w:p>
    <w:p w14:paraId="3F6A93EE" w14:textId="77777777" w:rsidR="00707AC0" w:rsidRPr="00456461" w:rsidRDefault="00707AC0" w:rsidP="004A54DE">
      <w:pPr>
        <w:rPr>
          <w:b/>
          <w:sz w:val="24"/>
          <w:szCs w:val="24"/>
        </w:rPr>
      </w:pPr>
      <w:r w:rsidRPr="00456461">
        <w:rPr>
          <w:b/>
          <w:sz w:val="24"/>
          <w:szCs w:val="24"/>
        </w:rPr>
        <w:t>ПРЕДЛОЖ</w:t>
      </w:r>
      <w:r w:rsidRPr="00456461">
        <w:rPr>
          <w:b/>
          <w:sz w:val="24"/>
          <w:szCs w:val="24"/>
          <w:lang w:val="en-US"/>
        </w:rPr>
        <w:t>E</w:t>
      </w:r>
      <w:r w:rsidRPr="00456461">
        <w:rPr>
          <w:b/>
          <w:sz w:val="24"/>
          <w:szCs w:val="24"/>
        </w:rPr>
        <w:t xml:space="preserve">НИЕ </w:t>
      </w:r>
    </w:p>
    <w:p w14:paraId="76B9D9D7" w14:textId="77777777" w:rsidR="00707AC0" w:rsidRPr="00456461" w:rsidRDefault="00707AC0" w:rsidP="004A54DE">
      <w:pPr>
        <w:rPr>
          <w:b/>
          <w:sz w:val="24"/>
          <w:szCs w:val="24"/>
        </w:rPr>
      </w:pPr>
      <w:r w:rsidRPr="00456461">
        <w:rPr>
          <w:b/>
          <w:sz w:val="24"/>
          <w:szCs w:val="24"/>
        </w:rPr>
        <w:t>ОТ ПЕНЧО МИЛКОВ</w:t>
      </w:r>
    </w:p>
    <w:p w14:paraId="52E6F8C7" w14:textId="77777777" w:rsidR="00707AC0" w:rsidRPr="00456461" w:rsidRDefault="00707AC0" w:rsidP="004A54DE">
      <w:pPr>
        <w:rPr>
          <w:b/>
          <w:sz w:val="24"/>
          <w:szCs w:val="24"/>
        </w:rPr>
      </w:pPr>
      <w:r w:rsidRPr="00456461">
        <w:rPr>
          <w:b/>
          <w:sz w:val="24"/>
          <w:szCs w:val="24"/>
        </w:rPr>
        <w:t>КМЕТ НА ОБЩИНА РУСЕ</w:t>
      </w:r>
    </w:p>
    <w:p w14:paraId="01E2C4E3" w14:textId="77777777" w:rsidR="00707AC0" w:rsidRPr="00456461" w:rsidRDefault="00707AC0" w:rsidP="004A54DE">
      <w:pPr>
        <w:rPr>
          <w:b/>
          <w:sz w:val="24"/>
          <w:szCs w:val="24"/>
          <w:lang w:val="en-US"/>
        </w:rPr>
      </w:pPr>
    </w:p>
    <w:p w14:paraId="73A7DCBA" w14:textId="77777777" w:rsidR="00707AC0" w:rsidRPr="00456461" w:rsidRDefault="00707AC0" w:rsidP="004A54DE">
      <w:pPr>
        <w:rPr>
          <w:sz w:val="24"/>
          <w:szCs w:val="24"/>
        </w:rPr>
      </w:pPr>
      <w:r w:rsidRPr="00456461">
        <w:rPr>
          <w:b/>
          <w:sz w:val="24"/>
          <w:szCs w:val="24"/>
        </w:rPr>
        <w:t>ОТНОСНО:</w:t>
      </w:r>
      <w:r w:rsidRPr="00456461">
        <w:rPr>
          <w:spacing w:val="-3"/>
          <w:sz w:val="24"/>
          <w:szCs w:val="24"/>
        </w:rPr>
        <w:t xml:space="preserve"> </w:t>
      </w:r>
      <w:r w:rsidRPr="00456461">
        <w:rPr>
          <w:sz w:val="24"/>
          <w:szCs w:val="24"/>
        </w:rPr>
        <w:t>Предложения</w:t>
      </w:r>
      <w:r w:rsidRPr="00456461">
        <w:rPr>
          <w:spacing w:val="-1"/>
          <w:sz w:val="24"/>
          <w:szCs w:val="24"/>
        </w:rPr>
        <w:t xml:space="preserve"> </w:t>
      </w:r>
      <w:r w:rsidRPr="00456461">
        <w:rPr>
          <w:sz w:val="24"/>
          <w:szCs w:val="24"/>
        </w:rPr>
        <w:t>за</w:t>
      </w:r>
      <w:r w:rsidRPr="00456461">
        <w:rPr>
          <w:spacing w:val="-5"/>
          <w:sz w:val="24"/>
          <w:szCs w:val="24"/>
        </w:rPr>
        <w:t xml:space="preserve"> </w:t>
      </w:r>
      <w:r w:rsidRPr="00456461">
        <w:rPr>
          <w:sz w:val="24"/>
          <w:szCs w:val="24"/>
        </w:rPr>
        <w:t>изменение</w:t>
      </w:r>
      <w:r w:rsidRPr="00456461">
        <w:rPr>
          <w:spacing w:val="-4"/>
          <w:sz w:val="24"/>
          <w:szCs w:val="24"/>
        </w:rPr>
        <w:t xml:space="preserve"> </w:t>
      </w:r>
      <w:r w:rsidRPr="00456461">
        <w:rPr>
          <w:sz w:val="24"/>
          <w:szCs w:val="24"/>
        </w:rPr>
        <w:t>на</w:t>
      </w:r>
      <w:r w:rsidRPr="00456461">
        <w:rPr>
          <w:spacing w:val="-2"/>
          <w:sz w:val="24"/>
          <w:szCs w:val="24"/>
        </w:rPr>
        <w:t xml:space="preserve"> </w:t>
      </w:r>
      <w:r w:rsidRPr="00456461">
        <w:rPr>
          <w:sz w:val="24"/>
          <w:szCs w:val="24"/>
        </w:rPr>
        <w:t>Общия</w:t>
      </w:r>
      <w:r w:rsidRPr="00456461">
        <w:rPr>
          <w:spacing w:val="1"/>
          <w:sz w:val="24"/>
          <w:szCs w:val="24"/>
        </w:rPr>
        <w:t xml:space="preserve"> </w:t>
      </w:r>
      <w:r w:rsidRPr="00456461">
        <w:rPr>
          <w:sz w:val="24"/>
          <w:szCs w:val="24"/>
        </w:rPr>
        <w:t>устройствен</w:t>
      </w:r>
      <w:r w:rsidRPr="00456461">
        <w:rPr>
          <w:spacing w:val="1"/>
          <w:sz w:val="24"/>
          <w:szCs w:val="24"/>
        </w:rPr>
        <w:t xml:space="preserve"> </w:t>
      </w:r>
      <w:r w:rsidRPr="00456461">
        <w:rPr>
          <w:sz w:val="24"/>
          <w:szCs w:val="24"/>
        </w:rPr>
        <w:t>план на</w:t>
      </w:r>
      <w:r w:rsidRPr="00456461">
        <w:rPr>
          <w:spacing w:val="-2"/>
          <w:sz w:val="24"/>
          <w:szCs w:val="24"/>
        </w:rPr>
        <w:t xml:space="preserve"> </w:t>
      </w:r>
      <w:r w:rsidRPr="00456461">
        <w:rPr>
          <w:sz w:val="24"/>
          <w:szCs w:val="24"/>
        </w:rPr>
        <w:t>община</w:t>
      </w:r>
      <w:r w:rsidRPr="00456461">
        <w:rPr>
          <w:spacing w:val="-1"/>
          <w:sz w:val="24"/>
          <w:szCs w:val="24"/>
        </w:rPr>
        <w:t xml:space="preserve"> </w:t>
      </w:r>
      <w:r w:rsidRPr="00456461">
        <w:rPr>
          <w:spacing w:val="-2"/>
          <w:sz w:val="24"/>
          <w:szCs w:val="24"/>
        </w:rPr>
        <w:t>Русе</w:t>
      </w:r>
    </w:p>
    <w:p w14:paraId="09CBC87B" w14:textId="77777777" w:rsidR="00707AC0" w:rsidRPr="00456461" w:rsidRDefault="00707AC0" w:rsidP="004A54DE">
      <w:pPr>
        <w:rPr>
          <w:sz w:val="24"/>
          <w:szCs w:val="24"/>
          <w:lang w:val="en-US"/>
        </w:rPr>
      </w:pPr>
    </w:p>
    <w:p w14:paraId="69D6D94B" w14:textId="77777777" w:rsidR="004E2B37" w:rsidRPr="00456461" w:rsidRDefault="004E2B37" w:rsidP="004A54DE">
      <w:pPr>
        <w:rPr>
          <w:b/>
          <w:sz w:val="24"/>
          <w:szCs w:val="24"/>
        </w:rPr>
      </w:pPr>
      <w:r w:rsidRPr="00456461">
        <w:rPr>
          <w:b/>
          <w:sz w:val="24"/>
          <w:szCs w:val="24"/>
        </w:rPr>
        <w:t>УВАЖАЕМИ</w:t>
      </w:r>
      <w:r w:rsidRPr="00456461">
        <w:rPr>
          <w:b/>
          <w:spacing w:val="-3"/>
          <w:sz w:val="24"/>
          <w:szCs w:val="24"/>
        </w:rPr>
        <w:t xml:space="preserve"> </w:t>
      </w:r>
      <w:r w:rsidRPr="00456461">
        <w:rPr>
          <w:b/>
          <w:sz w:val="24"/>
          <w:szCs w:val="24"/>
        </w:rPr>
        <w:t>ГОСПОДИН</w:t>
      </w:r>
      <w:r w:rsidRPr="00456461">
        <w:rPr>
          <w:b/>
          <w:spacing w:val="-2"/>
          <w:sz w:val="24"/>
          <w:szCs w:val="24"/>
        </w:rPr>
        <w:t xml:space="preserve"> ПРЕДСЕДАТЕЛ,</w:t>
      </w:r>
    </w:p>
    <w:p w14:paraId="725AFE71" w14:textId="77777777" w:rsidR="00707AC0" w:rsidRPr="00456461" w:rsidRDefault="00707AC0" w:rsidP="004A54DE">
      <w:pPr>
        <w:rPr>
          <w:b/>
          <w:sz w:val="24"/>
          <w:szCs w:val="24"/>
        </w:rPr>
      </w:pPr>
      <w:r w:rsidRPr="00456461">
        <w:rPr>
          <w:b/>
          <w:sz w:val="24"/>
          <w:szCs w:val="24"/>
        </w:rPr>
        <w:t>УВАЖАЕМИ ОБЩИНСКИ СЪВЕТНИЦИ,</w:t>
      </w:r>
    </w:p>
    <w:p w14:paraId="27E019FB" w14:textId="77777777" w:rsidR="004151DC" w:rsidRPr="00456461" w:rsidRDefault="004151DC" w:rsidP="004A54DE">
      <w:pPr>
        <w:rPr>
          <w:b/>
          <w:sz w:val="24"/>
          <w:szCs w:val="24"/>
        </w:rPr>
      </w:pPr>
    </w:p>
    <w:p w14:paraId="5B517F6F" w14:textId="77777777" w:rsidR="00B76CD0" w:rsidRPr="00456461" w:rsidRDefault="004A54DE" w:rsidP="004A54DE">
      <w:pPr>
        <w:ind w:firstLine="720"/>
        <w:jc w:val="both"/>
        <w:rPr>
          <w:sz w:val="24"/>
          <w:szCs w:val="24"/>
        </w:rPr>
      </w:pPr>
      <w:r w:rsidRPr="00456461">
        <w:rPr>
          <w:sz w:val="24"/>
          <w:szCs w:val="24"/>
        </w:rPr>
        <w:t>Общият</w:t>
      </w:r>
      <w:r w:rsidRPr="00456461">
        <w:rPr>
          <w:spacing w:val="32"/>
          <w:sz w:val="24"/>
          <w:szCs w:val="24"/>
        </w:rPr>
        <w:t xml:space="preserve"> </w:t>
      </w:r>
      <w:r w:rsidRPr="00456461">
        <w:rPr>
          <w:sz w:val="24"/>
          <w:szCs w:val="24"/>
        </w:rPr>
        <w:t>устройствен</w:t>
      </w:r>
      <w:r w:rsidRPr="00456461">
        <w:rPr>
          <w:spacing w:val="33"/>
          <w:sz w:val="24"/>
          <w:szCs w:val="24"/>
        </w:rPr>
        <w:t xml:space="preserve"> </w:t>
      </w:r>
      <w:r w:rsidRPr="00456461">
        <w:rPr>
          <w:sz w:val="24"/>
          <w:szCs w:val="24"/>
        </w:rPr>
        <w:t>план</w:t>
      </w:r>
      <w:r w:rsidR="004E2B37" w:rsidRPr="00456461">
        <w:rPr>
          <w:sz w:val="24"/>
          <w:szCs w:val="24"/>
        </w:rPr>
        <w:t xml:space="preserve"> на Община Русе </w:t>
      </w:r>
      <w:r w:rsidRPr="00456461">
        <w:rPr>
          <w:sz w:val="24"/>
          <w:szCs w:val="24"/>
        </w:rPr>
        <w:t>/ОУП</w:t>
      </w:r>
      <w:r w:rsidR="004E2B37" w:rsidRPr="00456461">
        <w:rPr>
          <w:sz w:val="24"/>
          <w:szCs w:val="24"/>
        </w:rPr>
        <w:t>О Русе</w:t>
      </w:r>
      <w:r w:rsidRPr="00456461">
        <w:rPr>
          <w:sz w:val="24"/>
          <w:szCs w:val="24"/>
        </w:rPr>
        <w:t>/</w:t>
      </w:r>
      <w:r w:rsidRPr="00456461">
        <w:rPr>
          <w:spacing w:val="33"/>
          <w:sz w:val="24"/>
          <w:szCs w:val="24"/>
        </w:rPr>
        <w:t xml:space="preserve"> </w:t>
      </w:r>
      <w:r w:rsidRPr="00456461">
        <w:rPr>
          <w:sz w:val="24"/>
          <w:szCs w:val="24"/>
        </w:rPr>
        <w:t>е</w:t>
      </w:r>
      <w:r w:rsidRPr="00456461">
        <w:rPr>
          <w:spacing w:val="29"/>
          <w:sz w:val="24"/>
          <w:szCs w:val="24"/>
        </w:rPr>
        <w:t xml:space="preserve"> </w:t>
      </w:r>
      <w:r w:rsidRPr="00456461">
        <w:rPr>
          <w:sz w:val="24"/>
          <w:szCs w:val="24"/>
        </w:rPr>
        <w:t>приет</w:t>
      </w:r>
      <w:r w:rsidRPr="00456461">
        <w:rPr>
          <w:spacing w:val="32"/>
          <w:sz w:val="24"/>
          <w:szCs w:val="24"/>
        </w:rPr>
        <w:t xml:space="preserve"> </w:t>
      </w:r>
      <w:r w:rsidRPr="00456461">
        <w:rPr>
          <w:sz w:val="24"/>
          <w:szCs w:val="24"/>
        </w:rPr>
        <w:t>от</w:t>
      </w:r>
      <w:r w:rsidRPr="00456461">
        <w:rPr>
          <w:spacing w:val="33"/>
          <w:sz w:val="24"/>
          <w:szCs w:val="24"/>
        </w:rPr>
        <w:t xml:space="preserve"> </w:t>
      </w:r>
      <w:r w:rsidR="00B76CD0" w:rsidRPr="00456461">
        <w:rPr>
          <w:sz w:val="24"/>
          <w:szCs w:val="24"/>
        </w:rPr>
        <w:t>О</w:t>
      </w:r>
      <w:r w:rsidRPr="00456461">
        <w:rPr>
          <w:sz w:val="24"/>
          <w:szCs w:val="24"/>
        </w:rPr>
        <w:t>бщински</w:t>
      </w:r>
      <w:r w:rsidRPr="00456461">
        <w:rPr>
          <w:spacing w:val="32"/>
          <w:sz w:val="24"/>
          <w:szCs w:val="24"/>
        </w:rPr>
        <w:t xml:space="preserve"> </w:t>
      </w:r>
      <w:r w:rsidRPr="00456461">
        <w:rPr>
          <w:sz w:val="24"/>
          <w:szCs w:val="24"/>
        </w:rPr>
        <w:t>съвет</w:t>
      </w:r>
      <w:r w:rsidRPr="00456461">
        <w:rPr>
          <w:spacing w:val="33"/>
          <w:sz w:val="24"/>
          <w:szCs w:val="24"/>
        </w:rPr>
        <w:t xml:space="preserve"> </w:t>
      </w:r>
      <w:r w:rsidR="00B76CD0" w:rsidRPr="00456461">
        <w:rPr>
          <w:spacing w:val="33"/>
          <w:sz w:val="24"/>
          <w:szCs w:val="24"/>
        </w:rPr>
        <w:t xml:space="preserve">– Русе </w:t>
      </w:r>
      <w:r w:rsidRPr="00456461">
        <w:rPr>
          <w:sz w:val="24"/>
          <w:szCs w:val="24"/>
        </w:rPr>
        <w:t>с</w:t>
      </w:r>
      <w:r w:rsidRPr="00456461">
        <w:rPr>
          <w:spacing w:val="31"/>
          <w:sz w:val="24"/>
          <w:szCs w:val="24"/>
        </w:rPr>
        <w:t xml:space="preserve"> </w:t>
      </w:r>
      <w:r w:rsidRPr="00456461">
        <w:rPr>
          <w:spacing w:val="-2"/>
          <w:sz w:val="24"/>
          <w:szCs w:val="24"/>
        </w:rPr>
        <w:t>Решение</w:t>
      </w:r>
      <w:r w:rsidR="004E2B37" w:rsidRPr="00456461">
        <w:rPr>
          <w:spacing w:val="-2"/>
          <w:sz w:val="24"/>
          <w:szCs w:val="24"/>
        </w:rPr>
        <w:t xml:space="preserve"> </w:t>
      </w:r>
      <w:r w:rsidRPr="00456461">
        <w:rPr>
          <w:sz w:val="24"/>
          <w:szCs w:val="24"/>
        </w:rPr>
        <w:t>№</w:t>
      </w:r>
      <w:r w:rsidR="004E2B37" w:rsidRPr="00456461">
        <w:rPr>
          <w:sz w:val="24"/>
          <w:szCs w:val="24"/>
        </w:rPr>
        <w:t xml:space="preserve"> 304, прието с Протокол № </w:t>
      </w:r>
      <w:r w:rsidRPr="00456461">
        <w:rPr>
          <w:sz w:val="24"/>
          <w:szCs w:val="24"/>
        </w:rPr>
        <w:t xml:space="preserve"> </w:t>
      </w:r>
      <w:r w:rsidR="004E2B37" w:rsidRPr="00456461">
        <w:rPr>
          <w:sz w:val="24"/>
          <w:szCs w:val="24"/>
        </w:rPr>
        <w:t>14</w:t>
      </w:r>
      <w:r w:rsidR="00B76CD0" w:rsidRPr="00456461">
        <w:rPr>
          <w:sz w:val="24"/>
          <w:szCs w:val="24"/>
        </w:rPr>
        <w:t>/19</w:t>
      </w:r>
      <w:r w:rsidRPr="00456461">
        <w:rPr>
          <w:sz w:val="24"/>
          <w:szCs w:val="24"/>
        </w:rPr>
        <w:t>.1</w:t>
      </w:r>
      <w:r w:rsidR="00B76CD0" w:rsidRPr="00456461">
        <w:rPr>
          <w:sz w:val="24"/>
          <w:szCs w:val="24"/>
        </w:rPr>
        <w:t>1</w:t>
      </w:r>
      <w:r w:rsidRPr="00456461">
        <w:rPr>
          <w:sz w:val="24"/>
          <w:szCs w:val="24"/>
        </w:rPr>
        <w:t>.20</w:t>
      </w:r>
      <w:r w:rsidR="00B76CD0" w:rsidRPr="00456461">
        <w:rPr>
          <w:sz w:val="24"/>
          <w:szCs w:val="24"/>
        </w:rPr>
        <w:t>20</w:t>
      </w:r>
      <w:r w:rsidRPr="00456461">
        <w:rPr>
          <w:sz w:val="24"/>
          <w:szCs w:val="24"/>
        </w:rPr>
        <w:t>г.</w:t>
      </w:r>
      <w:r w:rsidR="00733B57">
        <w:rPr>
          <w:sz w:val="24"/>
          <w:szCs w:val="24"/>
        </w:rPr>
        <w:t>, в сила от октомври 2021г.</w:t>
      </w:r>
      <w:r w:rsidR="00B76CD0" w:rsidRPr="00456461">
        <w:rPr>
          <w:sz w:val="24"/>
          <w:szCs w:val="24"/>
        </w:rPr>
        <w:t xml:space="preserve"> </w:t>
      </w:r>
    </w:p>
    <w:p w14:paraId="6092A994" w14:textId="77777777" w:rsidR="00197C52" w:rsidRDefault="004A54DE" w:rsidP="005A6793">
      <w:pPr>
        <w:jc w:val="both"/>
        <w:rPr>
          <w:sz w:val="24"/>
          <w:szCs w:val="24"/>
        </w:rPr>
      </w:pPr>
      <w:r w:rsidRPr="00456461">
        <w:rPr>
          <w:sz w:val="24"/>
          <w:szCs w:val="24"/>
        </w:rPr>
        <w:t xml:space="preserve"> </w:t>
      </w:r>
      <w:r w:rsidR="00B76CD0" w:rsidRPr="00456461">
        <w:rPr>
          <w:sz w:val="24"/>
          <w:szCs w:val="24"/>
        </w:rPr>
        <w:tab/>
      </w:r>
      <w:r w:rsidRPr="00456461">
        <w:rPr>
          <w:sz w:val="24"/>
          <w:szCs w:val="24"/>
        </w:rPr>
        <w:t xml:space="preserve">Той се прилага вече </w:t>
      </w:r>
      <w:r w:rsidR="004C1754">
        <w:rPr>
          <w:sz w:val="24"/>
          <w:szCs w:val="24"/>
        </w:rPr>
        <w:t>5</w:t>
      </w:r>
      <w:r w:rsidRPr="00456461">
        <w:rPr>
          <w:sz w:val="24"/>
          <w:szCs w:val="24"/>
        </w:rPr>
        <w:t xml:space="preserve"> години и в резултат на неговите предвиждания се реализираха редица инвестиционни намерения, касаещи частни </w:t>
      </w:r>
      <w:r w:rsidR="00B76CD0" w:rsidRPr="00456461">
        <w:rPr>
          <w:sz w:val="24"/>
          <w:szCs w:val="24"/>
        </w:rPr>
        <w:t>имоти.</w:t>
      </w:r>
      <w:r w:rsidR="005A6793">
        <w:rPr>
          <w:sz w:val="24"/>
          <w:szCs w:val="24"/>
        </w:rPr>
        <w:t xml:space="preserve"> </w:t>
      </w:r>
      <w:r w:rsidRPr="00456461">
        <w:rPr>
          <w:sz w:val="24"/>
          <w:szCs w:val="24"/>
        </w:rPr>
        <w:t>В периода</w:t>
      </w:r>
      <w:r w:rsidRPr="00456461">
        <w:rPr>
          <w:spacing w:val="40"/>
          <w:sz w:val="24"/>
          <w:szCs w:val="24"/>
        </w:rPr>
        <w:t xml:space="preserve"> </w:t>
      </w:r>
      <w:r w:rsidRPr="00456461">
        <w:rPr>
          <w:sz w:val="24"/>
          <w:szCs w:val="24"/>
        </w:rPr>
        <w:t xml:space="preserve">между </w:t>
      </w:r>
      <w:r w:rsidR="00B76CD0" w:rsidRPr="00456461">
        <w:rPr>
          <w:sz w:val="24"/>
          <w:szCs w:val="24"/>
        </w:rPr>
        <w:t xml:space="preserve">одобряването на ОУПО Русе </w:t>
      </w:r>
      <w:r w:rsidRPr="00456461">
        <w:rPr>
          <w:sz w:val="24"/>
          <w:szCs w:val="24"/>
        </w:rPr>
        <w:t xml:space="preserve">и настоящият момент, </w:t>
      </w:r>
      <w:r w:rsidR="00BE4694" w:rsidRPr="00456461">
        <w:rPr>
          <w:sz w:val="24"/>
          <w:szCs w:val="24"/>
        </w:rPr>
        <w:t xml:space="preserve">в Община Русе </w:t>
      </w:r>
      <w:r w:rsidRPr="00456461">
        <w:rPr>
          <w:sz w:val="24"/>
          <w:szCs w:val="24"/>
        </w:rPr>
        <w:t>се получи</w:t>
      </w:r>
      <w:r w:rsidR="004C1754">
        <w:rPr>
          <w:sz w:val="24"/>
          <w:szCs w:val="24"/>
        </w:rPr>
        <w:t xml:space="preserve"> искане с вх. № УТ-27-</w:t>
      </w:r>
      <w:r w:rsidR="006544D7">
        <w:rPr>
          <w:sz w:val="24"/>
          <w:szCs w:val="24"/>
        </w:rPr>
        <w:t>112</w:t>
      </w:r>
      <w:r w:rsidR="004C1754">
        <w:rPr>
          <w:sz w:val="24"/>
          <w:szCs w:val="24"/>
        </w:rPr>
        <w:t>/</w:t>
      </w:r>
      <w:r w:rsidR="006544D7">
        <w:rPr>
          <w:sz w:val="24"/>
          <w:szCs w:val="24"/>
        </w:rPr>
        <w:t>07</w:t>
      </w:r>
      <w:r w:rsidR="004C1754">
        <w:rPr>
          <w:sz w:val="24"/>
          <w:szCs w:val="24"/>
        </w:rPr>
        <w:t>.</w:t>
      </w:r>
      <w:r w:rsidR="006544D7">
        <w:rPr>
          <w:sz w:val="24"/>
          <w:szCs w:val="24"/>
        </w:rPr>
        <w:t>10</w:t>
      </w:r>
      <w:r w:rsidR="004C1754">
        <w:rPr>
          <w:sz w:val="24"/>
          <w:szCs w:val="24"/>
        </w:rPr>
        <w:t xml:space="preserve">.2025г. </w:t>
      </w:r>
      <w:r w:rsidRPr="00456461">
        <w:rPr>
          <w:sz w:val="24"/>
          <w:szCs w:val="24"/>
        </w:rPr>
        <w:t xml:space="preserve">от </w:t>
      </w:r>
      <w:r w:rsidR="006544D7">
        <w:rPr>
          <w:sz w:val="24"/>
          <w:szCs w:val="24"/>
        </w:rPr>
        <w:t>„Вайс Рент“ ЕООД и „Долис 2008“ ЕООД</w:t>
      </w:r>
      <w:r w:rsidR="005A6793">
        <w:rPr>
          <w:sz w:val="24"/>
          <w:szCs w:val="24"/>
        </w:rPr>
        <w:t>,</w:t>
      </w:r>
      <w:r w:rsidRPr="00456461">
        <w:rPr>
          <w:sz w:val="24"/>
          <w:szCs w:val="24"/>
        </w:rPr>
        <w:t xml:space="preserve"> </w:t>
      </w:r>
      <w:r w:rsidR="004C1754">
        <w:rPr>
          <w:sz w:val="24"/>
          <w:szCs w:val="24"/>
        </w:rPr>
        <w:t>собствени</w:t>
      </w:r>
      <w:r w:rsidR="006F38BE">
        <w:rPr>
          <w:sz w:val="24"/>
          <w:szCs w:val="24"/>
        </w:rPr>
        <w:t>ц</w:t>
      </w:r>
      <w:r w:rsidR="006544D7">
        <w:rPr>
          <w:sz w:val="24"/>
          <w:szCs w:val="24"/>
        </w:rPr>
        <w:t>и</w:t>
      </w:r>
      <w:r w:rsidR="004C1754">
        <w:rPr>
          <w:sz w:val="24"/>
          <w:szCs w:val="24"/>
        </w:rPr>
        <w:t xml:space="preserve"> на поземлен имот с идентификатор </w:t>
      </w:r>
      <w:r w:rsidR="006544D7">
        <w:rPr>
          <w:sz w:val="24"/>
          <w:szCs w:val="24"/>
        </w:rPr>
        <w:t>63427.310.110, местност „Караач“</w:t>
      </w:r>
      <w:r w:rsidR="004C1754">
        <w:rPr>
          <w:sz w:val="24"/>
          <w:szCs w:val="24"/>
        </w:rPr>
        <w:t xml:space="preserve"> в землището на </w:t>
      </w:r>
      <w:r w:rsidR="006544D7">
        <w:rPr>
          <w:sz w:val="24"/>
          <w:szCs w:val="24"/>
        </w:rPr>
        <w:t>гр.</w:t>
      </w:r>
      <w:r w:rsidR="004C1754">
        <w:rPr>
          <w:sz w:val="24"/>
          <w:szCs w:val="24"/>
        </w:rPr>
        <w:t xml:space="preserve"> </w:t>
      </w:r>
      <w:r w:rsidR="006544D7">
        <w:rPr>
          <w:sz w:val="24"/>
          <w:szCs w:val="24"/>
        </w:rPr>
        <w:t>Русе</w:t>
      </w:r>
      <w:r w:rsidR="004C1754">
        <w:rPr>
          <w:sz w:val="24"/>
          <w:szCs w:val="24"/>
        </w:rPr>
        <w:t xml:space="preserve">, Община Русе, </w:t>
      </w:r>
      <w:r w:rsidRPr="00456461">
        <w:rPr>
          <w:sz w:val="24"/>
          <w:szCs w:val="24"/>
        </w:rPr>
        <w:t xml:space="preserve">чиито инвестиционни намерения не съответстват на </w:t>
      </w:r>
      <w:r w:rsidR="003F6C7E">
        <w:rPr>
          <w:sz w:val="24"/>
          <w:szCs w:val="24"/>
        </w:rPr>
        <w:t xml:space="preserve">предвидената за имота устройствена зона по </w:t>
      </w:r>
      <w:r w:rsidRPr="00456461">
        <w:rPr>
          <w:sz w:val="24"/>
          <w:szCs w:val="24"/>
        </w:rPr>
        <w:t>ОУП</w:t>
      </w:r>
      <w:r w:rsidR="00BE4694" w:rsidRPr="00456461">
        <w:rPr>
          <w:sz w:val="24"/>
          <w:szCs w:val="24"/>
        </w:rPr>
        <w:t>О Русе</w:t>
      </w:r>
      <w:r w:rsidRPr="00456461">
        <w:rPr>
          <w:sz w:val="24"/>
          <w:szCs w:val="24"/>
        </w:rPr>
        <w:t xml:space="preserve">. </w:t>
      </w:r>
    </w:p>
    <w:p w14:paraId="75806DF3" w14:textId="77777777" w:rsidR="00E11C2B" w:rsidRDefault="005825D2" w:rsidP="00E11C2B">
      <w:pPr>
        <w:ind w:left="709"/>
        <w:jc w:val="both"/>
        <w:rPr>
          <w:sz w:val="24"/>
          <w:szCs w:val="24"/>
        </w:rPr>
      </w:pPr>
      <w:r>
        <w:rPr>
          <w:noProof/>
          <w:sz w:val="24"/>
          <w:szCs w:val="24"/>
          <w:lang w:val="en-US"/>
        </w:rPr>
        <w:drawing>
          <wp:inline distT="0" distB="0" distL="0" distR="0" wp14:anchorId="6A1B98CC" wp14:editId="3FC1BD0D">
            <wp:extent cx="4762500" cy="4720514"/>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УТ-27-112-Извадка от ОУПО.jpg"/>
                    <pic:cNvPicPr/>
                  </pic:nvPicPr>
                  <pic:blipFill>
                    <a:blip r:embed="rId6">
                      <a:extLst>
                        <a:ext uri="{28A0092B-C50C-407E-A947-70E740481C1C}">
                          <a14:useLocalDpi xmlns:a14="http://schemas.microsoft.com/office/drawing/2010/main" val="0"/>
                        </a:ext>
                      </a:extLst>
                    </a:blip>
                    <a:stretch>
                      <a:fillRect/>
                    </a:stretch>
                  </pic:blipFill>
                  <pic:spPr>
                    <a:xfrm>
                      <a:off x="0" y="0"/>
                      <a:ext cx="4766421" cy="4724400"/>
                    </a:xfrm>
                    <a:prstGeom prst="rect">
                      <a:avLst/>
                    </a:prstGeom>
                  </pic:spPr>
                </pic:pic>
              </a:graphicData>
            </a:graphic>
          </wp:inline>
        </w:drawing>
      </w:r>
    </w:p>
    <w:p w14:paraId="5B0705A7" w14:textId="7894C222" w:rsidR="0088226F" w:rsidRDefault="00E11C2B" w:rsidP="00197C52">
      <w:pPr>
        <w:ind w:firstLine="720"/>
        <w:jc w:val="both"/>
        <w:rPr>
          <w:sz w:val="24"/>
          <w:szCs w:val="24"/>
        </w:rPr>
      </w:pPr>
      <w:r w:rsidRPr="005825D2">
        <w:rPr>
          <w:sz w:val="24"/>
          <w:szCs w:val="24"/>
        </w:rPr>
        <w:t xml:space="preserve">Поземлен имот с идентификатор 63427.310.110 по КККР на гр. </w:t>
      </w:r>
      <w:r w:rsidR="00583C04">
        <w:rPr>
          <w:sz w:val="24"/>
          <w:szCs w:val="24"/>
        </w:rPr>
        <w:t>Русе</w:t>
      </w:r>
      <w:r w:rsidRPr="005825D2">
        <w:rPr>
          <w:sz w:val="24"/>
          <w:szCs w:val="24"/>
        </w:rPr>
        <w:t xml:space="preserve"> е разположен в местн. „Караач“, с площ 20 003 кв. м., по вид територия – „Земеделска“, с начин на трайно ползване /НТП/ - „Нива“, категория на земята - 3, разположен в непоср</w:t>
      </w:r>
      <w:r w:rsidR="006F38BE">
        <w:rPr>
          <w:sz w:val="24"/>
          <w:szCs w:val="24"/>
        </w:rPr>
        <w:t>е</w:t>
      </w:r>
      <w:r w:rsidRPr="005825D2">
        <w:rPr>
          <w:sz w:val="24"/>
          <w:szCs w:val="24"/>
        </w:rPr>
        <w:t>дствена близост до Републиканс</w:t>
      </w:r>
      <w:r w:rsidR="005825D2" w:rsidRPr="005825D2">
        <w:rPr>
          <w:sz w:val="24"/>
          <w:szCs w:val="24"/>
        </w:rPr>
        <w:t>ки път I-2 Русе – Разград.</w:t>
      </w:r>
    </w:p>
    <w:p w14:paraId="3770B39B" w14:textId="77777777" w:rsidR="00513AFE" w:rsidRPr="00D75F7A" w:rsidRDefault="00513AFE" w:rsidP="00513AFE">
      <w:pPr>
        <w:tabs>
          <w:tab w:val="left" w:pos="567"/>
        </w:tabs>
        <w:jc w:val="both"/>
        <w:rPr>
          <w:sz w:val="24"/>
          <w:szCs w:val="24"/>
        </w:rPr>
      </w:pPr>
      <w:r>
        <w:rPr>
          <w:color w:val="FF0000"/>
          <w:sz w:val="24"/>
          <w:szCs w:val="24"/>
        </w:rPr>
        <w:tab/>
      </w:r>
      <w:r w:rsidRPr="00D75F7A">
        <w:rPr>
          <w:sz w:val="24"/>
          <w:szCs w:val="24"/>
        </w:rPr>
        <w:t xml:space="preserve">Имотът е собственост на „Вайс Рент“ ЕООД и „Долис 2008“ ЕООД, въз основа на приложен нотариален акт за покупко-продажба на недвижим имот, вписан в СВ – Русе като </w:t>
      </w:r>
      <w:r w:rsidRPr="00D75F7A">
        <w:rPr>
          <w:sz w:val="24"/>
          <w:szCs w:val="24"/>
        </w:rPr>
        <w:lastRenderedPageBreak/>
        <w:t xml:space="preserve">Акт № 111, том 13, вх.рег. № 5051, дело 2717 от дата </w:t>
      </w:r>
      <w:r w:rsidR="00014212" w:rsidRPr="00D75F7A">
        <w:rPr>
          <w:sz w:val="24"/>
          <w:szCs w:val="24"/>
        </w:rPr>
        <w:t>23</w:t>
      </w:r>
      <w:r w:rsidRPr="00D75F7A">
        <w:rPr>
          <w:sz w:val="24"/>
          <w:szCs w:val="24"/>
        </w:rPr>
        <w:t>.</w:t>
      </w:r>
      <w:r w:rsidR="00014212" w:rsidRPr="00D75F7A">
        <w:rPr>
          <w:sz w:val="24"/>
          <w:szCs w:val="24"/>
        </w:rPr>
        <w:t>05</w:t>
      </w:r>
      <w:r w:rsidRPr="00D75F7A">
        <w:rPr>
          <w:sz w:val="24"/>
          <w:szCs w:val="24"/>
        </w:rPr>
        <w:t>.202</w:t>
      </w:r>
      <w:r w:rsidR="00014212" w:rsidRPr="00D75F7A">
        <w:rPr>
          <w:sz w:val="24"/>
          <w:szCs w:val="24"/>
        </w:rPr>
        <w:t>5</w:t>
      </w:r>
      <w:r w:rsidRPr="00D75F7A">
        <w:rPr>
          <w:sz w:val="24"/>
          <w:szCs w:val="24"/>
        </w:rPr>
        <w:t>г.</w:t>
      </w:r>
    </w:p>
    <w:p w14:paraId="79A71646" w14:textId="77777777" w:rsidR="00513AFE" w:rsidRPr="00704047" w:rsidRDefault="00704047" w:rsidP="00513AFE">
      <w:pPr>
        <w:tabs>
          <w:tab w:val="left" w:pos="567"/>
        </w:tabs>
        <w:jc w:val="both"/>
        <w:rPr>
          <w:sz w:val="24"/>
          <w:szCs w:val="24"/>
        </w:rPr>
      </w:pPr>
      <w:r>
        <w:rPr>
          <w:color w:val="FF0000"/>
          <w:sz w:val="24"/>
          <w:szCs w:val="24"/>
        </w:rPr>
        <w:tab/>
      </w:r>
      <w:r w:rsidRPr="00704047">
        <w:rPr>
          <w:sz w:val="24"/>
          <w:szCs w:val="24"/>
        </w:rPr>
        <w:t>За изготвяне на предложение до Общински съвет – Русе за изменение на ОУПО Русе, към Искане</w:t>
      </w:r>
      <w:r w:rsidRPr="00704047">
        <w:t xml:space="preserve"> </w:t>
      </w:r>
      <w:r w:rsidR="00513AFE" w:rsidRPr="00704047">
        <w:rPr>
          <w:sz w:val="24"/>
          <w:szCs w:val="24"/>
        </w:rPr>
        <w:t>№ УТ-27-112/07.10.2025г. от „Вайс Рент“ ЕООД и „Долис 2008“ ЕООД</w:t>
      </w:r>
      <w:r w:rsidRPr="00704047">
        <w:rPr>
          <w:sz w:val="24"/>
          <w:szCs w:val="24"/>
        </w:rPr>
        <w:t xml:space="preserve"> са приложени: </w:t>
      </w:r>
      <w:r w:rsidR="00513AFE" w:rsidRPr="00704047">
        <w:rPr>
          <w:sz w:val="24"/>
          <w:szCs w:val="24"/>
        </w:rPr>
        <w:t xml:space="preserve">Техническо задание по чл. 125 от ЗУТ, Скица № 15-795473-16.05.2025г. на СГКК – Русе и Сборен чертеж, включващ Извадка от ОУПО Русе и Схема за електроснабдяване, Опорен план и Скица предложение за частично изменение на ОУПО Русе.  </w:t>
      </w:r>
    </w:p>
    <w:p w14:paraId="1A0E7AE3" w14:textId="77777777" w:rsidR="004C62FD" w:rsidRDefault="00513AFE" w:rsidP="00513AFE">
      <w:pPr>
        <w:tabs>
          <w:tab w:val="left" w:pos="567"/>
        </w:tabs>
        <w:jc w:val="both"/>
        <w:rPr>
          <w:sz w:val="24"/>
          <w:szCs w:val="24"/>
        </w:rPr>
      </w:pPr>
      <w:r>
        <w:rPr>
          <w:color w:val="FF0000"/>
        </w:rPr>
        <w:tab/>
      </w:r>
      <w:r w:rsidRPr="00704F7F">
        <w:rPr>
          <w:sz w:val="24"/>
          <w:szCs w:val="24"/>
        </w:rPr>
        <w:t>С искането е предложено изменение на устройствената зона от „Земеделска територия“ в „Смесена многофункционална зона- Разновидност 2“ (Смф2) за поземлен имот с идентификатор /ПИ/ 63427.310.110.</w:t>
      </w:r>
    </w:p>
    <w:p w14:paraId="388D08E4" w14:textId="77777777" w:rsidR="00513AFE" w:rsidRPr="00704F7F" w:rsidRDefault="00513AFE" w:rsidP="00513AFE">
      <w:pPr>
        <w:tabs>
          <w:tab w:val="left" w:pos="567"/>
        </w:tabs>
        <w:jc w:val="both"/>
        <w:rPr>
          <w:color w:val="FF0000"/>
          <w:sz w:val="24"/>
          <w:szCs w:val="24"/>
        </w:rPr>
      </w:pPr>
      <w:r w:rsidRPr="00704F7F">
        <w:rPr>
          <w:color w:val="FF0000"/>
          <w:sz w:val="24"/>
          <w:szCs w:val="24"/>
        </w:rPr>
        <w:tab/>
      </w:r>
      <w:r w:rsidRPr="00704F7F">
        <w:rPr>
          <w:sz w:val="24"/>
          <w:szCs w:val="24"/>
        </w:rPr>
        <w:t>Имотът граничи с ПИ 63427.310.111, собственост на възложителите, за който с Решение № 819, прието с Протокол № 27/27.11.2025г. на Общински съвет – Русе е одобрено задание и е разрешено изработване на ПУП-ПЗ в съответствие с предвидената в ОУПО Русе зона (Смф2).</w:t>
      </w:r>
      <w:r w:rsidRPr="00704F7F">
        <w:rPr>
          <w:color w:val="FF0000"/>
          <w:sz w:val="24"/>
          <w:szCs w:val="24"/>
        </w:rPr>
        <w:t xml:space="preserve"> </w:t>
      </w:r>
      <w:r w:rsidRPr="00704F7F">
        <w:rPr>
          <w:sz w:val="24"/>
          <w:szCs w:val="24"/>
        </w:rPr>
        <w:t>В непосредствена близост е и друг имот на възложителите, граничещ с Републикански път I-2 Русе-Разград – ПИ 63427.310.128 за който със Заповед №  № РД-01-3864/25.11.2022г. на Кмета на Община Русе е одобрен ПУП-</w:t>
      </w:r>
      <w:r w:rsidRPr="004C62FD">
        <w:rPr>
          <w:sz w:val="24"/>
          <w:szCs w:val="24"/>
        </w:rPr>
        <w:t xml:space="preserve">ПЗ. </w:t>
      </w:r>
      <w:r w:rsidRPr="00704F7F">
        <w:rPr>
          <w:sz w:val="24"/>
          <w:szCs w:val="24"/>
        </w:rPr>
        <w:t xml:space="preserve">Същевременно е одобрен и ПУП-ПП за пътна връзка със Заповед № РД-01-1776/22.06.2021г. на Кмета на Община Русе и парцеларни планове за електроснабдяване и водоснабдяване.  </w:t>
      </w:r>
    </w:p>
    <w:p w14:paraId="159AF609" w14:textId="77777777" w:rsidR="00513AFE" w:rsidRDefault="00513AFE" w:rsidP="00513AFE">
      <w:pPr>
        <w:tabs>
          <w:tab w:val="left" w:pos="567"/>
        </w:tabs>
        <w:jc w:val="both"/>
        <w:rPr>
          <w:sz w:val="24"/>
          <w:szCs w:val="24"/>
        </w:rPr>
      </w:pPr>
      <w:r w:rsidRPr="00704F7F">
        <w:rPr>
          <w:color w:val="FF0000"/>
          <w:sz w:val="24"/>
          <w:szCs w:val="24"/>
        </w:rPr>
        <w:tab/>
      </w:r>
      <w:r w:rsidRPr="00704F7F">
        <w:rPr>
          <w:sz w:val="24"/>
          <w:szCs w:val="24"/>
        </w:rPr>
        <w:t>С одобрения Общ устройствен план на Община Русе, по протежението Републикански път I-2 Русе-Разград е обособена зона за предимно обществено – обслужващи, търговски и складови сгради. Близостта до АМ „Русе-Велико Търново“ също ще допринесе за разрастването на имотите в този район, за които променящата се икономическа ситуация ще наложи реализиране на строителство, обвързано с вече определената с ОУПО Русе устройствената зона (Смф2).</w:t>
      </w:r>
    </w:p>
    <w:p w14:paraId="74DD7DA0" w14:textId="77777777" w:rsidR="003654CC" w:rsidRPr="003654CC" w:rsidRDefault="003654CC" w:rsidP="00513AFE">
      <w:pPr>
        <w:tabs>
          <w:tab w:val="left" w:pos="567"/>
        </w:tabs>
        <w:jc w:val="both"/>
        <w:rPr>
          <w:sz w:val="24"/>
          <w:szCs w:val="24"/>
        </w:rPr>
      </w:pPr>
      <w:r>
        <w:rPr>
          <w:color w:val="FF0000"/>
          <w:sz w:val="24"/>
          <w:szCs w:val="24"/>
        </w:rPr>
        <w:tab/>
      </w:r>
      <w:r w:rsidRPr="003654CC">
        <w:rPr>
          <w:sz w:val="24"/>
          <w:szCs w:val="24"/>
        </w:rPr>
        <w:t>Бързо променящата се икономическа ситуация в страната и възможностите, които тя предлага, са довели до възникването на частната инвестиционна инициатива на „Вайс Рент“ ЕООД и „Долис 2008“ ЕООД за реализиране на ново строителство със складови и обществено-обслужващи сгради, което налага изменение на действащия Общ устройствен план на Община Русе.</w:t>
      </w:r>
    </w:p>
    <w:p w14:paraId="70295277" w14:textId="77777777" w:rsidR="00912B87" w:rsidRPr="00C31D50" w:rsidRDefault="00513AFE" w:rsidP="00912B87">
      <w:pPr>
        <w:tabs>
          <w:tab w:val="left" w:pos="567"/>
        </w:tabs>
        <w:jc w:val="both"/>
        <w:rPr>
          <w:sz w:val="24"/>
          <w:szCs w:val="24"/>
        </w:rPr>
      </w:pPr>
      <w:r>
        <w:rPr>
          <w:color w:val="FF0000"/>
        </w:rPr>
        <w:tab/>
      </w:r>
      <w:r w:rsidR="00912B87" w:rsidRPr="00C31D50">
        <w:rPr>
          <w:sz w:val="24"/>
          <w:szCs w:val="24"/>
        </w:rPr>
        <w:t xml:space="preserve">Предложеното изменение на ОУПО Русе е разгледано от Общински експертен съвет по устройство на територията /ОЕСУТ/ на 17.12.2025г. В Решение № 5 от Протокол № 25 </w:t>
      </w:r>
      <w:r w:rsidR="00912B87" w:rsidRPr="00C31D50">
        <w:rPr>
          <w:sz w:val="24"/>
          <w:szCs w:val="24"/>
          <w:lang w:bidi="bg-BG"/>
        </w:rPr>
        <w:t xml:space="preserve">ОЕСУТ е изразил становище, че </w:t>
      </w:r>
      <w:r w:rsidR="00912B87" w:rsidRPr="00C31D50">
        <w:rPr>
          <w:sz w:val="24"/>
          <w:szCs w:val="24"/>
        </w:rPr>
        <w:t>предложено изменение на устройствената зона от „Земеделска територия“ в „Смесена многофункционална зона- Разновидност 2“ (Смф2) е подходящо, с оглед инвестиционните намерения от страна на възложителите, да разширят дейността си, което налага изменение на действащия Общ устройствен план на Община Русе.</w:t>
      </w:r>
    </w:p>
    <w:p w14:paraId="7C4D9C6F" w14:textId="77777777" w:rsidR="00912B87" w:rsidRPr="00C31D50" w:rsidRDefault="00912B87" w:rsidP="00513AFE">
      <w:pPr>
        <w:tabs>
          <w:tab w:val="left" w:pos="567"/>
        </w:tabs>
        <w:jc w:val="both"/>
        <w:rPr>
          <w:sz w:val="24"/>
          <w:szCs w:val="24"/>
          <w:lang w:bidi="bg-BG"/>
        </w:rPr>
      </w:pPr>
      <w:r w:rsidRPr="00C31D50">
        <w:rPr>
          <w:sz w:val="24"/>
          <w:szCs w:val="24"/>
          <w:lang w:bidi="bg-BG"/>
        </w:rPr>
        <w:tab/>
      </w:r>
      <w:r w:rsidR="00513AFE" w:rsidRPr="00C31D50">
        <w:rPr>
          <w:sz w:val="24"/>
          <w:szCs w:val="24"/>
          <w:lang w:bidi="bg-BG"/>
        </w:rPr>
        <w:t xml:space="preserve">ОЕСУТ предлага на Кмета на Община Русе, да се изготви предложение до Общински съвет – Русе за одобряване на заданието и разрешаване изработването на </w:t>
      </w:r>
      <w:r w:rsidRPr="00C31D50">
        <w:rPr>
          <w:sz w:val="24"/>
          <w:szCs w:val="24"/>
          <w:lang w:bidi="bg-BG"/>
        </w:rPr>
        <w:t xml:space="preserve">частично изменение на ОУПО Русе. </w:t>
      </w:r>
    </w:p>
    <w:p w14:paraId="48773C3E" w14:textId="77777777" w:rsidR="00912B87" w:rsidRPr="00C31D50" w:rsidRDefault="00912B87" w:rsidP="00912B87">
      <w:pPr>
        <w:ind w:firstLine="720"/>
        <w:jc w:val="both"/>
        <w:rPr>
          <w:sz w:val="24"/>
          <w:szCs w:val="24"/>
        </w:rPr>
      </w:pPr>
      <w:r w:rsidRPr="00C31D50">
        <w:rPr>
          <w:sz w:val="24"/>
          <w:szCs w:val="24"/>
        </w:rPr>
        <w:t xml:space="preserve">ОУПО Русе е основно средство за постигане на баланс между частните и обществените интереси в областта на устройственото планиране и развитие на териториите. Съгласно чл. 134, ал.1, т. 1 от ЗУТ, ОУПО </w:t>
      </w:r>
      <w:r w:rsidR="00C31D50" w:rsidRPr="00C31D50">
        <w:rPr>
          <w:sz w:val="24"/>
          <w:szCs w:val="24"/>
        </w:rPr>
        <w:t xml:space="preserve">Русе </w:t>
      </w:r>
      <w:r w:rsidRPr="00C31D50">
        <w:rPr>
          <w:sz w:val="24"/>
          <w:szCs w:val="24"/>
        </w:rPr>
        <w:t>може да се изменя, когато са настъпили съществени промени в обществено-икономическите и устройствените условия, при които е бил създаден.</w:t>
      </w:r>
    </w:p>
    <w:p w14:paraId="214F0259" w14:textId="77777777" w:rsidR="00C31D50" w:rsidRPr="00C31D50" w:rsidRDefault="00C31D50" w:rsidP="00C31D50">
      <w:pPr>
        <w:ind w:firstLine="720"/>
        <w:jc w:val="both"/>
        <w:rPr>
          <w:sz w:val="24"/>
          <w:szCs w:val="24"/>
        </w:rPr>
      </w:pPr>
      <w:r w:rsidRPr="00C31D50">
        <w:rPr>
          <w:sz w:val="24"/>
          <w:szCs w:val="24"/>
        </w:rPr>
        <w:t>В периода на действие на ОУПО Русе от октом</w:t>
      </w:r>
      <w:r w:rsidR="006F38BE">
        <w:rPr>
          <w:sz w:val="24"/>
          <w:szCs w:val="24"/>
        </w:rPr>
        <w:t>в</w:t>
      </w:r>
      <w:r w:rsidRPr="00C31D50">
        <w:rPr>
          <w:sz w:val="24"/>
          <w:szCs w:val="24"/>
        </w:rPr>
        <w:t>ри 2021г. до настоящия момент са настъпили промени както в обществено-икономическите условия, при които е бил съставен планът, така и такива в устройствените условия, действали при съставяне на плана, които имат влияние на неговата рамка и възможност за прилагане на предвижданията му. Променили са се собственици на имоти, променили са се инвестиционните намерения на възложители и законодателната основа, предоставяща възможност за реализиране на тези намерения. При наличието на малко на брой искания за изменение на устройствен план, то следва да се преценява поотделно основателността на всяко от тях. Правният интерес на всяко отделно лице се разпростира до искане за допускане на изменение на ОУПО, регулиращ режимите в собствения му имот, в</w:t>
      </w:r>
      <w:r w:rsidRPr="00C31D50">
        <w:rPr>
          <w:spacing w:val="40"/>
          <w:sz w:val="24"/>
          <w:szCs w:val="24"/>
        </w:rPr>
        <w:t xml:space="preserve"> </w:t>
      </w:r>
      <w:r w:rsidRPr="00C31D50">
        <w:rPr>
          <w:sz w:val="24"/>
          <w:szCs w:val="24"/>
        </w:rPr>
        <w:t>случай на реална възможност за реализиране на инвестиционни намерения в рамките на допустимото от закона.</w:t>
      </w:r>
    </w:p>
    <w:p w14:paraId="6F19D26B" w14:textId="7EAD432E" w:rsidR="00AF4619" w:rsidRPr="00AF4619" w:rsidRDefault="00AF4619" w:rsidP="00AF4619">
      <w:pPr>
        <w:ind w:firstLine="720"/>
        <w:jc w:val="both"/>
        <w:rPr>
          <w:sz w:val="24"/>
          <w:szCs w:val="24"/>
        </w:rPr>
      </w:pPr>
      <w:r w:rsidRPr="00AF4619">
        <w:rPr>
          <w:sz w:val="24"/>
          <w:szCs w:val="24"/>
        </w:rPr>
        <w:t xml:space="preserve">Съгласно чл. 124, ал. 1 от ЗУТ, Общински съвет – Русе разрешава изработването на </w:t>
      </w:r>
      <w:r w:rsidRPr="00AF4619">
        <w:rPr>
          <w:sz w:val="24"/>
          <w:szCs w:val="24"/>
        </w:rPr>
        <w:lastRenderedPageBreak/>
        <w:t xml:space="preserve">проект за общ устройствен план и също така е и органът, който може да разреши неговото изменение. </w:t>
      </w:r>
    </w:p>
    <w:p w14:paraId="4CAA34A7" w14:textId="77777777" w:rsidR="00F93A77" w:rsidRPr="00262432" w:rsidRDefault="00F93A77" w:rsidP="00F93A77">
      <w:pPr>
        <w:pStyle w:val="a5"/>
        <w:ind w:left="0" w:firstLine="708"/>
        <w:rPr>
          <w:sz w:val="24"/>
          <w:szCs w:val="24"/>
        </w:rPr>
      </w:pPr>
      <w:r w:rsidRPr="00262432">
        <w:rPr>
          <w:sz w:val="24"/>
          <w:szCs w:val="24"/>
        </w:rPr>
        <w:t>С оглед изложените съображения, във връзка с постъпилите искания за изменение на ОУПО Русе и на основание чл. 63, ал. 1 от Правилника за организацията и дейността на Общински съвет – Русе, неговите комисии и взаимодействието му с общинската администрация, предлагам на Общински съвет – Русе да приеме следното:</w:t>
      </w:r>
    </w:p>
    <w:p w14:paraId="38B2C628" w14:textId="77777777" w:rsidR="00912B87" w:rsidRPr="00262432" w:rsidRDefault="00912B87" w:rsidP="00513AFE">
      <w:pPr>
        <w:tabs>
          <w:tab w:val="left" w:pos="567"/>
        </w:tabs>
        <w:jc w:val="both"/>
        <w:rPr>
          <w:sz w:val="16"/>
          <w:szCs w:val="16"/>
          <w:lang w:bidi="bg-BG"/>
        </w:rPr>
      </w:pPr>
    </w:p>
    <w:p w14:paraId="3D68BE0E" w14:textId="77777777" w:rsidR="00CD527A" w:rsidRPr="00262432" w:rsidRDefault="00CD527A" w:rsidP="00125D8B">
      <w:pPr>
        <w:jc w:val="center"/>
        <w:rPr>
          <w:b/>
          <w:sz w:val="24"/>
          <w:szCs w:val="24"/>
        </w:rPr>
      </w:pPr>
      <w:r w:rsidRPr="00262432">
        <w:rPr>
          <w:b/>
          <w:sz w:val="24"/>
          <w:szCs w:val="24"/>
        </w:rPr>
        <w:t>РЕШЕНИЕ:</w:t>
      </w:r>
    </w:p>
    <w:p w14:paraId="764FEA89" w14:textId="77777777" w:rsidR="004151DC" w:rsidRPr="00262432" w:rsidRDefault="004151DC" w:rsidP="004A54DE">
      <w:pPr>
        <w:jc w:val="both"/>
        <w:rPr>
          <w:sz w:val="24"/>
          <w:szCs w:val="24"/>
        </w:rPr>
      </w:pPr>
    </w:p>
    <w:p w14:paraId="72E58699" w14:textId="77777777" w:rsidR="00371793" w:rsidRPr="00262432" w:rsidRDefault="00371793" w:rsidP="00371793">
      <w:pPr>
        <w:ind w:firstLine="720"/>
        <w:jc w:val="both"/>
        <w:rPr>
          <w:sz w:val="24"/>
          <w:szCs w:val="24"/>
        </w:rPr>
      </w:pPr>
      <w:r w:rsidRPr="00262432">
        <w:rPr>
          <w:sz w:val="24"/>
          <w:szCs w:val="24"/>
        </w:rPr>
        <w:t xml:space="preserve">На основание чл. 21, ал. 2 от ЗМСМА, във връзка с чл. 21, ал. 1, т. 11 от ЗМСМА,  чл. 124, ал. 1 и ал. 3 от ЗУТ, във връзка с </w:t>
      </w:r>
      <w:r w:rsidR="00125D8B" w:rsidRPr="00262432">
        <w:rPr>
          <w:sz w:val="24"/>
          <w:szCs w:val="24"/>
        </w:rPr>
        <w:t xml:space="preserve">чл. 125 и </w:t>
      </w:r>
      <w:r w:rsidRPr="00262432">
        <w:rPr>
          <w:sz w:val="24"/>
          <w:szCs w:val="24"/>
        </w:rPr>
        <w:t xml:space="preserve">чл. 134, ал. </w:t>
      </w:r>
      <w:r w:rsidR="00F93A77" w:rsidRPr="00262432">
        <w:rPr>
          <w:sz w:val="24"/>
          <w:szCs w:val="24"/>
        </w:rPr>
        <w:t>1</w:t>
      </w:r>
      <w:r w:rsidRPr="00262432">
        <w:rPr>
          <w:sz w:val="24"/>
          <w:szCs w:val="24"/>
        </w:rPr>
        <w:t xml:space="preserve">, т. 1, чл. 135, ал.1 и чл. 136, ал.1 от ЗУТ, чл. </w:t>
      </w:r>
      <w:r w:rsidR="009917D0" w:rsidRPr="00262432">
        <w:rPr>
          <w:sz w:val="24"/>
          <w:szCs w:val="24"/>
        </w:rPr>
        <w:t>1</w:t>
      </w:r>
      <w:r w:rsidRPr="00262432">
        <w:rPr>
          <w:sz w:val="24"/>
          <w:szCs w:val="24"/>
        </w:rPr>
        <w:t>6, ал. 1</w:t>
      </w:r>
      <w:r w:rsidR="009917D0" w:rsidRPr="00262432">
        <w:rPr>
          <w:sz w:val="24"/>
          <w:szCs w:val="24"/>
        </w:rPr>
        <w:t xml:space="preserve">, </w:t>
      </w:r>
      <w:r w:rsidRPr="00262432">
        <w:rPr>
          <w:sz w:val="24"/>
          <w:szCs w:val="24"/>
        </w:rPr>
        <w:t>чл. 17, ал. 1</w:t>
      </w:r>
      <w:r w:rsidR="009917D0" w:rsidRPr="00262432">
        <w:rPr>
          <w:sz w:val="24"/>
          <w:szCs w:val="24"/>
        </w:rPr>
        <w:t xml:space="preserve"> и ал. 2 и чл. 20а </w:t>
      </w:r>
      <w:r w:rsidRPr="00262432">
        <w:rPr>
          <w:sz w:val="24"/>
          <w:szCs w:val="24"/>
        </w:rPr>
        <w:t xml:space="preserve">от Наредба № 8/2001г. за обема и съдържанието на устройствените планове, Общински съвет – Русе </w:t>
      </w:r>
    </w:p>
    <w:p w14:paraId="6A698D19" w14:textId="77777777" w:rsidR="004151DC" w:rsidRPr="00262432" w:rsidRDefault="004151DC" w:rsidP="004A54DE">
      <w:pPr>
        <w:jc w:val="both"/>
        <w:rPr>
          <w:sz w:val="16"/>
          <w:szCs w:val="16"/>
        </w:rPr>
      </w:pPr>
    </w:p>
    <w:p w14:paraId="6E56D91D" w14:textId="77777777" w:rsidR="004151DC" w:rsidRPr="00262432" w:rsidRDefault="004A54DE" w:rsidP="00125D8B">
      <w:pPr>
        <w:jc w:val="center"/>
        <w:rPr>
          <w:b/>
          <w:spacing w:val="-2"/>
          <w:sz w:val="24"/>
          <w:szCs w:val="24"/>
        </w:rPr>
      </w:pPr>
      <w:r w:rsidRPr="00262432">
        <w:rPr>
          <w:b/>
          <w:spacing w:val="-2"/>
          <w:sz w:val="24"/>
          <w:szCs w:val="24"/>
        </w:rPr>
        <w:t>РЕШИ:</w:t>
      </w:r>
    </w:p>
    <w:p w14:paraId="14D40FFE" w14:textId="77777777" w:rsidR="00125D8B" w:rsidRPr="00262432" w:rsidRDefault="00125D8B" w:rsidP="00125D8B">
      <w:pPr>
        <w:jc w:val="center"/>
        <w:rPr>
          <w:b/>
          <w:sz w:val="24"/>
          <w:szCs w:val="24"/>
        </w:rPr>
      </w:pPr>
    </w:p>
    <w:p w14:paraId="267650D3" w14:textId="77777777" w:rsidR="004151DC" w:rsidRPr="00262432" w:rsidRDefault="005149F4" w:rsidP="009917D0">
      <w:pPr>
        <w:pStyle w:val="a5"/>
        <w:numPr>
          <w:ilvl w:val="0"/>
          <w:numId w:val="3"/>
        </w:numPr>
        <w:ind w:left="0" w:firstLine="709"/>
        <w:rPr>
          <w:sz w:val="24"/>
          <w:szCs w:val="24"/>
        </w:rPr>
      </w:pPr>
      <w:r w:rsidRPr="00262432">
        <w:rPr>
          <w:sz w:val="24"/>
          <w:szCs w:val="24"/>
        </w:rPr>
        <w:t xml:space="preserve">Одобрява </w:t>
      </w:r>
      <w:r w:rsidR="0043654A" w:rsidRPr="00262432">
        <w:rPr>
          <w:sz w:val="24"/>
          <w:szCs w:val="24"/>
        </w:rPr>
        <w:t xml:space="preserve">заданието и разрешава </w:t>
      </w:r>
      <w:r w:rsidRPr="00262432">
        <w:rPr>
          <w:sz w:val="24"/>
          <w:szCs w:val="24"/>
        </w:rPr>
        <w:t xml:space="preserve">изработването на проект за изменение на ОУПО Русе </w:t>
      </w:r>
      <w:r w:rsidR="0043654A" w:rsidRPr="00262432">
        <w:rPr>
          <w:sz w:val="24"/>
          <w:szCs w:val="24"/>
        </w:rPr>
        <w:t xml:space="preserve">за ПИ </w:t>
      </w:r>
      <w:r w:rsidR="009917D0" w:rsidRPr="00262432">
        <w:rPr>
          <w:sz w:val="24"/>
          <w:szCs w:val="24"/>
        </w:rPr>
        <w:t>63427.310.110</w:t>
      </w:r>
      <w:r w:rsidR="0043654A" w:rsidRPr="00262432">
        <w:rPr>
          <w:sz w:val="24"/>
          <w:szCs w:val="24"/>
        </w:rPr>
        <w:t xml:space="preserve"> в местн. „</w:t>
      </w:r>
      <w:r w:rsidR="009917D0" w:rsidRPr="00262432">
        <w:rPr>
          <w:sz w:val="24"/>
          <w:szCs w:val="24"/>
        </w:rPr>
        <w:t>Караач</w:t>
      </w:r>
      <w:r w:rsidR="0043654A" w:rsidRPr="00262432">
        <w:rPr>
          <w:sz w:val="24"/>
          <w:szCs w:val="24"/>
        </w:rPr>
        <w:t xml:space="preserve">“ по КККР на </w:t>
      </w:r>
      <w:r w:rsidR="009917D0" w:rsidRPr="00262432">
        <w:rPr>
          <w:sz w:val="24"/>
          <w:szCs w:val="24"/>
        </w:rPr>
        <w:t>гр</w:t>
      </w:r>
      <w:r w:rsidR="0043654A" w:rsidRPr="00262432">
        <w:rPr>
          <w:sz w:val="24"/>
          <w:szCs w:val="24"/>
        </w:rPr>
        <w:t xml:space="preserve">. </w:t>
      </w:r>
      <w:r w:rsidR="009917D0" w:rsidRPr="00262432">
        <w:rPr>
          <w:sz w:val="24"/>
          <w:szCs w:val="24"/>
        </w:rPr>
        <w:t>Русе</w:t>
      </w:r>
      <w:r w:rsidR="0043654A" w:rsidRPr="00262432">
        <w:rPr>
          <w:sz w:val="24"/>
          <w:szCs w:val="24"/>
        </w:rPr>
        <w:t xml:space="preserve"> </w:t>
      </w:r>
      <w:r w:rsidRPr="00262432">
        <w:rPr>
          <w:sz w:val="24"/>
          <w:szCs w:val="24"/>
        </w:rPr>
        <w:t xml:space="preserve">по </w:t>
      </w:r>
      <w:r w:rsidR="009917D0" w:rsidRPr="00262432">
        <w:rPr>
          <w:sz w:val="24"/>
          <w:szCs w:val="24"/>
        </w:rPr>
        <w:t>искане с вх. № УТ-27-112/07.10.2025г. от „Вайс Рент“ ЕООД и „Долис 2008“ ЕООД</w:t>
      </w:r>
      <w:r w:rsidR="004A54DE" w:rsidRPr="00262432">
        <w:rPr>
          <w:sz w:val="24"/>
          <w:szCs w:val="24"/>
        </w:rPr>
        <w:t>;</w:t>
      </w:r>
    </w:p>
    <w:p w14:paraId="2407886B" w14:textId="577A3E6F" w:rsidR="007863EC" w:rsidRPr="00262432" w:rsidRDefault="007863EC" w:rsidP="007863EC">
      <w:pPr>
        <w:pStyle w:val="a5"/>
        <w:numPr>
          <w:ilvl w:val="0"/>
          <w:numId w:val="3"/>
        </w:numPr>
        <w:ind w:left="0" w:firstLine="709"/>
        <w:rPr>
          <w:sz w:val="24"/>
          <w:szCs w:val="24"/>
        </w:rPr>
      </w:pPr>
      <w:r w:rsidRPr="00262432">
        <w:rPr>
          <w:sz w:val="24"/>
          <w:szCs w:val="24"/>
        </w:rPr>
        <w:t xml:space="preserve">Проекта за изменение на ОУПО Русе да се разработи в две фази: Предварителен и Окончателен проект. </w:t>
      </w:r>
      <w:r w:rsidR="00A00838">
        <w:rPr>
          <w:sz w:val="24"/>
          <w:szCs w:val="24"/>
        </w:rPr>
        <w:t xml:space="preserve">Да се спазят съответните изисквания на чл. 127 от ЗУТ. </w:t>
      </w:r>
      <w:r w:rsidRPr="00262432">
        <w:rPr>
          <w:sz w:val="24"/>
          <w:szCs w:val="24"/>
        </w:rPr>
        <w:t xml:space="preserve">След изготвяне на предварителния проект, да се уведомят всички заинтересовани лица, които ще бъдат засегнати от промените. При липса на обосновани възражения, да се пристъпи към изработване на Окончателния проект. Окончателният проект да се съобрази с постъпилите основателни предложения или </w:t>
      </w:r>
      <w:r w:rsidRPr="00262432">
        <w:rPr>
          <w:spacing w:val="-2"/>
          <w:sz w:val="24"/>
          <w:szCs w:val="24"/>
        </w:rPr>
        <w:t>възражения.</w:t>
      </w:r>
    </w:p>
    <w:p w14:paraId="50093B93" w14:textId="4036E8E1" w:rsidR="007863EC" w:rsidRPr="00262432" w:rsidRDefault="007863EC" w:rsidP="00B4544C">
      <w:pPr>
        <w:pStyle w:val="a5"/>
        <w:numPr>
          <w:ilvl w:val="0"/>
          <w:numId w:val="3"/>
        </w:numPr>
        <w:ind w:left="0" w:firstLine="709"/>
        <w:rPr>
          <w:sz w:val="24"/>
          <w:szCs w:val="24"/>
        </w:rPr>
      </w:pPr>
      <w:r w:rsidRPr="00262432">
        <w:rPr>
          <w:sz w:val="24"/>
          <w:szCs w:val="24"/>
        </w:rPr>
        <w:t>Всички</w:t>
      </w:r>
      <w:r w:rsidRPr="00262432">
        <w:rPr>
          <w:spacing w:val="-1"/>
          <w:sz w:val="24"/>
          <w:szCs w:val="24"/>
        </w:rPr>
        <w:t xml:space="preserve"> </w:t>
      </w:r>
      <w:r w:rsidRPr="00262432">
        <w:rPr>
          <w:sz w:val="24"/>
          <w:szCs w:val="24"/>
        </w:rPr>
        <w:t>разходи</w:t>
      </w:r>
      <w:r w:rsidRPr="00262432">
        <w:rPr>
          <w:spacing w:val="-1"/>
          <w:sz w:val="24"/>
          <w:szCs w:val="24"/>
        </w:rPr>
        <w:t xml:space="preserve"> </w:t>
      </w:r>
      <w:r w:rsidRPr="00262432">
        <w:rPr>
          <w:sz w:val="24"/>
          <w:szCs w:val="24"/>
        </w:rPr>
        <w:t>по</w:t>
      </w:r>
      <w:r w:rsidRPr="00262432">
        <w:rPr>
          <w:spacing w:val="-2"/>
          <w:sz w:val="24"/>
          <w:szCs w:val="24"/>
        </w:rPr>
        <w:t xml:space="preserve"> </w:t>
      </w:r>
      <w:r w:rsidRPr="00262432">
        <w:rPr>
          <w:sz w:val="24"/>
          <w:szCs w:val="24"/>
        </w:rPr>
        <w:t>изработка</w:t>
      </w:r>
      <w:r w:rsidRPr="00262432">
        <w:rPr>
          <w:spacing w:val="-3"/>
          <w:sz w:val="24"/>
          <w:szCs w:val="24"/>
        </w:rPr>
        <w:t xml:space="preserve"> </w:t>
      </w:r>
      <w:r w:rsidRPr="00262432">
        <w:rPr>
          <w:sz w:val="24"/>
          <w:szCs w:val="24"/>
        </w:rPr>
        <w:t>на</w:t>
      </w:r>
      <w:r w:rsidRPr="00262432">
        <w:rPr>
          <w:spacing w:val="-3"/>
          <w:sz w:val="24"/>
          <w:szCs w:val="24"/>
        </w:rPr>
        <w:t xml:space="preserve"> </w:t>
      </w:r>
      <w:r w:rsidRPr="00262432">
        <w:rPr>
          <w:sz w:val="24"/>
          <w:szCs w:val="24"/>
        </w:rPr>
        <w:t>проекта,</w:t>
      </w:r>
      <w:r w:rsidRPr="00262432">
        <w:rPr>
          <w:spacing w:val="-2"/>
          <w:sz w:val="24"/>
          <w:szCs w:val="24"/>
        </w:rPr>
        <w:t xml:space="preserve"> </w:t>
      </w:r>
      <w:r w:rsidRPr="00262432">
        <w:rPr>
          <w:sz w:val="24"/>
          <w:szCs w:val="24"/>
        </w:rPr>
        <w:t>съгласуване</w:t>
      </w:r>
      <w:r w:rsidRPr="00262432">
        <w:rPr>
          <w:spacing w:val="-3"/>
          <w:sz w:val="24"/>
          <w:szCs w:val="24"/>
        </w:rPr>
        <w:t xml:space="preserve"> </w:t>
      </w:r>
      <w:r w:rsidRPr="00262432">
        <w:rPr>
          <w:sz w:val="24"/>
          <w:szCs w:val="24"/>
        </w:rPr>
        <w:t>и</w:t>
      </w:r>
      <w:r w:rsidRPr="00262432">
        <w:rPr>
          <w:spacing w:val="-1"/>
          <w:sz w:val="24"/>
          <w:szCs w:val="24"/>
        </w:rPr>
        <w:t xml:space="preserve"> </w:t>
      </w:r>
      <w:r w:rsidRPr="00262432">
        <w:rPr>
          <w:sz w:val="24"/>
          <w:szCs w:val="24"/>
        </w:rPr>
        <w:t>одобряване</w:t>
      </w:r>
      <w:r w:rsidRPr="00262432">
        <w:rPr>
          <w:spacing w:val="-3"/>
          <w:sz w:val="24"/>
          <w:szCs w:val="24"/>
        </w:rPr>
        <w:t xml:space="preserve"> </w:t>
      </w:r>
      <w:r w:rsidRPr="00262432">
        <w:rPr>
          <w:sz w:val="24"/>
          <w:szCs w:val="24"/>
        </w:rPr>
        <w:t>на</w:t>
      </w:r>
      <w:r w:rsidRPr="00262432">
        <w:rPr>
          <w:spacing w:val="-1"/>
          <w:sz w:val="24"/>
          <w:szCs w:val="24"/>
        </w:rPr>
        <w:t xml:space="preserve"> </w:t>
      </w:r>
      <w:r w:rsidRPr="00262432">
        <w:rPr>
          <w:sz w:val="24"/>
          <w:szCs w:val="24"/>
        </w:rPr>
        <w:t>изменението</w:t>
      </w:r>
      <w:r w:rsidRPr="00262432">
        <w:rPr>
          <w:spacing w:val="-2"/>
          <w:sz w:val="24"/>
          <w:szCs w:val="24"/>
        </w:rPr>
        <w:t xml:space="preserve"> </w:t>
      </w:r>
      <w:r w:rsidRPr="00262432">
        <w:rPr>
          <w:sz w:val="24"/>
          <w:szCs w:val="24"/>
        </w:rPr>
        <w:t>на</w:t>
      </w:r>
      <w:r w:rsidRPr="00262432">
        <w:rPr>
          <w:spacing w:val="-3"/>
          <w:sz w:val="24"/>
          <w:szCs w:val="24"/>
        </w:rPr>
        <w:t xml:space="preserve"> </w:t>
      </w:r>
      <w:r w:rsidRPr="00262432">
        <w:rPr>
          <w:sz w:val="24"/>
          <w:szCs w:val="24"/>
        </w:rPr>
        <w:t>ОУП</w:t>
      </w:r>
      <w:r w:rsidR="00FC2A98" w:rsidRPr="00262432">
        <w:rPr>
          <w:sz w:val="24"/>
          <w:szCs w:val="24"/>
        </w:rPr>
        <w:t>О</w:t>
      </w:r>
      <w:r w:rsidRPr="00262432">
        <w:rPr>
          <w:sz w:val="24"/>
          <w:szCs w:val="24"/>
        </w:rPr>
        <w:t xml:space="preserve"> </w:t>
      </w:r>
      <w:r w:rsidR="00FC2A98" w:rsidRPr="00262432">
        <w:rPr>
          <w:sz w:val="24"/>
          <w:szCs w:val="24"/>
        </w:rPr>
        <w:t xml:space="preserve">Русе </w:t>
      </w:r>
      <w:r w:rsidRPr="00262432">
        <w:rPr>
          <w:sz w:val="24"/>
          <w:szCs w:val="24"/>
        </w:rPr>
        <w:t xml:space="preserve">относно </w:t>
      </w:r>
      <w:r w:rsidR="009917D0" w:rsidRPr="00262432">
        <w:rPr>
          <w:sz w:val="24"/>
          <w:szCs w:val="24"/>
        </w:rPr>
        <w:t>ПИ 63427.310.110</w:t>
      </w:r>
      <w:r w:rsidRPr="00262432">
        <w:rPr>
          <w:sz w:val="24"/>
          <w:szCs w:val="24"/>
        </w:rPr>
        <w:t xml:space="preserve"> да се поемат от заинтересова</w:t>
      </w:r>
      <w:r w:rsidR="00B4544C" w:rsidRPr="00262432">
        <w:rPr>
          <w:sz w:val="24"/>
          <w:szCs w:val="24"/>
        </w:rPr>
        <w:t>н</w:t>
      </w:r>
      <w:r w:rsidR="00A00838">
        <w:rPr>
          <w:sz w:val="24"/>
          <w:szCs w:val="24"/>
        </w:rPr>
        <w:t>и</w:t>
      </w:r>
      <w:r w:rsidR="00B4544C" w:rsidRPr="00262432">
        <w:rPr>
          <w:sz w:val="24"/>
          <w:szCs w:val="24"/>
        </w:rPr>
        <w:t>т</w:t>
      </w:r>
      <w:r w:rsidR="00A00838">
        <w:rPr>
          <w:sz w:val="24"/>
          <w:szCs w:val="24"/>
        </w:rPr>
        <w:t>е</w:t>
      </w:r>
      <w:r w:rsidRPr="00262432">
        <w:rPr>
          <w:sz w:val="24"/>
          <w:szCs w:val="24"/>
        </w:rPr>
        <w:t xml:space="preserve"> лиц</w:t>
      </w:r>
      <w:r w:rsidR="00A00838">
        <w:rPr>
          <w:sz w:val="24"/>
          <w:szCs w:val="24"/>
        </w:rPr>
        <w:t>а – собственици на имота</w:t>
      </w:r>
      <w:r w:rsidRPr="00262432">
        <w:rPr>
          <w:sz w:val="24"/>
          <w:szCs w:val="24"/>
        </w:rPr>
        <w:t>, инициира</w:t>
      </w:r>
      <w:r w:rsidR="00A00838">
        <w:rPr>
          <w:sz w:val="24"/>
          <w:szCs w:val="24"/>
        </w:rPr>
        <w:t>ли</w:t>
      </w:r>
      <w:r w:rsidRPr="00262432">
        <w:rPr>
          <w:sz w:val="24"/>
          <w:szCs w:val="24"/>
        </w:rPr>
        <w:t xml:space="preserve"> </w:t>
      </w:r>
      <w:r w:rsidR="00A00838">
        <w:rPr>
          <w:sz w:val="24"/>
          <w:szCs w:val="24"/>
        </w:rPr>
        <w:t>изменението</w:t>
      </w:r>
      <w:r w:rsidRPr="00262432">
        <w:rPr>
          <w:sz w:val="24"/>
          <w:szCs w:val="24"/>
        </w:rPr>
        <w:t>.</w:t>
      </w:r>
    </w:p>
    <w:p w14:paraId="0D3F53EB" w14:textId="77777777" w:rsidR="007863EC" w:rsidRPr="00262432" w:rsidRDefault="00B05F6A" w:rsidP="007863EC">
      <w:pPr>
        <w:pStyle w:val="a5"/>
        <w:numPr>
          <w:ilvl w:val="0"/>
          <w:numId w:val="3"/>
        </w:numPr>
        <w:ind w:left="0" w:firstLine="709"/>
        <w:rPr>
          <w:sz w:val="24"/>
          <w:szCs w:val="24"/>
        </w:rPr>
      </w:pPr>
      <w:r w:rsidRPr="00262432">
        <w:rPr>
          <w:sz w:val="24"/>
          <w:szCs w:val="24"/>
        </w:rPr>
        <w:t xml:space="preserve">На основание чл.124б, ал. 2 от ЗУТ това решение да се разгласи </w:t>
      </w:r>
      <w:r w:rsidRPr="00262432">
        <w:rPr>
          <w:sz w:val="24"/>
          <w:szCs w:val="24"/>
          <w:lang w:val="x-none"/>
        </w:rPr>
        <w:t>с обявление, което се поставя на определените за това места в сградата на общината, района или кметството, както и на други подходящи места в съответната територия - предмет на плана, и се публикуват на интернет страницата на общината.</w:t>
      </w:r>
    </w:p>
    <w:p w14:paraId="518305DC" w14:textId="77777777" w:rsidR="004151DC" w:rsidRPr="00262432" w:rsidRDefault="004151DC" w:rsidP="004A54DE">
      <w:pPr>
        <w:jc w:val="both"/>
        <w:rPr>
          <w:sz w:val="24"/>
          <w:szCs w:val="24"/>
        </w:rPr>
      </w:pPr>
    </w:p>
    <w:p w14:paraId="2A849833" w14:textId="77777777" w:rsidR="00B05F6A" w:rsidRPr="00262432" w:rsidRDefault="00B05F6A" w:rsidP="00B05F6A">
      <w:pPr>
        <w:pStyle w:val="a5"/>
        <w:tabs>
          <w:tab w:val="left" w:pos="1134"/>
        </w:tabs>
        <w:ind w:left="1985" w:hanging="1985"/>
        <w:rPr>
          <w:sz w:val="24"/>
          <w:szCs w:val="24"/>
        </w:rPr>
      </w:pPr>
      <w:r w:rsidRPr="00262432">
        <w:rPr>
          <w:b/>
          <w:sz w:val="24"/>
          <w:szCs w:val="24"/>
        </w:rPr>
        <w:t>ПРИЛОЖЕНИЯ:</w:t>
      </w:r>
      <w:r w:rsidRPr="00262432">
        <w:rPr>
          <w:sz w:val="24"/>
          <w:szCs w:val="24"/>
        </w:rPr>
        <w:t xml:space="preserve"> Графични предложения по </w:t>
      </w:r>
      <w:r w:rsidR="00B4544C" w:rsidRPr="00262432">
        <w:rPr>
          <w:sz w:val="24"/>
          <w:szCs w:val="24"/>
        </w:rPr>
        <w:t>искането</w:t>
      </w:r>
      <w:r w:rsidRPr="00262432">
        <w:rPr>
          <w:sz w:val="24"/>
          <w:szCs w:val="24"/>
        </w:rPr>
        <w:t xml:space="preserve"> искания и друга документация, свързана с изменение на ОУПО Русе</w:t>
      </w:r>
    </w:p>
    <w:p w14:paraId="3BCF96BF" w14:textId="77777777" w:rsidR="004151DC" w:rsidRPr="00262432" w:rsidRDefault="004151DC" w:rsidP="004A54DE">
      <w:pPr>
        <w:jc w:val="both"/>
        <w:rPr>
          <w:sz w:val="24"/>
          <w:szCs w:val="24"/>
        </w:rPr>
      </w:pPr>
    </w:p>
    <w:p w14:paraId="25D6FC66" w14:textId="77777777" w:rsidR="00B05F6A" w:rsidRPr="00262432" w:rsidRDefault="00B05F6A" w:rsidP="004A54DE">
      <w:pPr>
        <w:jc w:val="both"/>
        <w:rPr>
          <w:sz w:val="24"/>
          <w:szCs w:val="24"/>
        </w:rPr>
      </w:pPr>
    </w:p>
    <w:p w14:paraId="439D94D2" w14:textId="77777777" w:rsidR="00B05F6A" w:rsidRPr="00262432" w:rsidRDefault="00B05F6A" w:rsidP="00B05F6A">
      <w:pPr>
        <w:pStyle w:val="a5"/>
        <w:tabs>
          <w:tab w:val="left" w:pos="1134"/>
        </w:tabs>
        <w:ind w:left="0"/>
        <w:rPr>
          <w:b/>
          <w:sz w:val="24"/>
          <w:szCs w:val="24"/>
        </w:rPr>
      </w:pPr>
      <w:r w:rsidRPr="00262432">
        <w:rPr>
          <w:b/>
          <w:sz w:val="24"/>
          <w:szCs w:val="24"/>
        </w:rPr>
        <w:tab/>
      </w:r>
      <w:r w:rsidR="00733B57" w:rsidRPr="00262432">
        <w:rPr>
          <w:b/>
          <w:sz w:val="24"/>
          <w:szCs w:val="24"/>
        </w:rPr>
        <w:t>ВНОСИТЕЛ,</w:t>
      </w:r>
    </w:p>
    <w:p w14:paraId="0F6305DF" w14:textId="77777777" w:rsidR="00B05F6A" w:rsidRPr="00262432" w:rsidRDefault="00B05F6A" w:rsidP="00B05F6A">
      <w:pPr>
        <w:pStyle w:val="a5"/>
        <w:tabs>
          <w:tab w:val="left" w:pos="1134"/>
        </w:tabs>
        <w:ind w:left="0"/>
        <w:rPr>
          <w:b/>
          <w:sz w:val="24"/>
          <w:szCs w:val="24"/>
        </w:rPr>
      </w:pPr>
    </w:p>
    <w:p w14:paraId="64E4FDB9" w14:textId="77777777" w:rsidR="00B05F6A" w:rsidRPr="00262432" w:rsidRDefault="00B05F6A" w:rsidP="00B05F6A">
      <w:pPr>
        <w:pStyle w:val="a5"/>
        <w:tabs>
          <w:tab w:val="left" w:pos="1134"/>
        </w:tabs>
        <w:ind w:left="0"/>
        <w:rPr>
          <w:b/>
          <w:sz w:val="24"/>
          <w:szCs w:val="24"/>
        </w:rPr>
      </w:pPr>
      <w:r w:rsidRPr="00262432">
        <w:rPr>
          <w:b/>
          <w:sz w:val="24"/>
          <w:szCs w:val="24"/>
        </w:rPr>
        <w:tab/>
      </w:r>
      <w:r w:rsidR="00AD4E63" w:rsidRPr="00262432">
        <w:rPr>
          <w:b/>
          <w:sz w:val="24"/>
          <w:szCs w:val="24"/>
        </w:rPr>
        <w:t>БОРИСЛАВ РАЧЕВ</w:t>
      </w:r>
    </w:p>
    <w:p w14:paraId="3FE68783" w14:textId="77777777" w:rsidR="00B05F6A" w:rsidRPr="00262432" w:rsidRDefault="00B05F6A" w:rsidP="00B05F6A">
      <w:pPr>
        <w:pStyle w:val="a5"/>
        <w:tabs>
          <w:tab w:val="left" w:pos="1134"/>
        </w:tabs>
        <w:ind w:left="0"/>
        <w:rPr>
          <w:i/>
          <w:sz w:val="24"/>
          <w:szCs w:val="24"/>
        </w:rPr>
      </w:pPr>
      <w:r w:rsidRPr="00262432">
        <w:rPr>
          <w:i/>
          <w:sz w:val="24"/>
          <w:szCs w:val="24"/>
        </w:rPr>
        <w:tab/>
      </w:r>
      <w:r w:rsidR="00AD4E63" w:rsidRPr="00262432">
        <w:rPr>
          <w:i/>
          <w:sz w:val="24"/>
          <w:szCs w:val="24"/>
        </w:rPr>
        <w:t xml:space="preserve">За </w:t>
      </w:r>
      <w:r w:rsidRPr="00262432">
        <w:rPr>
          <w:i/>
          <w:sz w:val="24"/>
          <w:szCs w:val="24"/>
        </w:rPr>
        <w:t>Кмет на Община Русе</w:t>
      </w:r>
    </w:p>
    <w:p w14:paraId="09E9763F" w14:textId="77777777" w:rsidR="00AD4E63" w:rsidRPr="00262432" w:rsidRDefault="00AD4E63" w:rsidP="00B05F6A">
      <w:pPr>
        <w:pStyle w:val="a5"/>
        <w:tabs>
          <w:tab w:val="left" w:pos="1134"/>
        </w:tabs>
        <w:ind w:left="0"/>
        <w:rPr>
          <w:i/>
          <w:sz w:val="24"/>
          <w:szCs w:val="24"/>
        </w:rPr>
      </w:pPr>
      <w:r w:rsidRPr="00262432">
        <w:rPr>
          <w:i/>
          <w:sz w:val="24"/>
          <w:szCs w:val="24"/>
        </w:rPr>
        <w:tab/>
        <w:t>/Съгл. Заповед № РД-01-74/07.01.2026г. на Кмета на Община Русе/</w:t>
      </w:r>
    </w:p>
    <w:p w14:paraId="5C6A1791" w14:textId="77777777" w:rsidR="00B05F6A" w:rsidRPr="006544D7" w:rsidRDefault="00B05F6A" w:rsidP="00B05F6A">
      <w:pPr>
        <w:pStyle w:val="a5"/>
        <w:tabs>
          <w:tab w:val="left" w:pos="1134"/>
        </w:tabs>
        <w:ind w:left="0"/>
        <w:rPr>
          <w:color w:val="FF0000"/>
          <w:sz w:val="24"/>
          <w:szCs w:val="24"/>
        </w:rPr>
      </w:pPr>
    </w:p>
    <w:p w14:paraId="6D16F6DB" w14:textId="7B47FB3E" w:rsidR="004151DC" w:rsidRPr="006544D7" w:rsidRDefault="00B05F6A" w:rsidP="0093637E">
      <w:pPr>
        <w:pStyle w:val="a5"/>
        <w:tabs>
          <w:tab w:val="left" w:pos="1134"/>
        </w:tabs>
        <w:ind w:left="0"/>
        <w:rPr>
          <w:i/>
          <w:color w:val="FF0000"/>
          <w:sz w:val="24"/>
          <w:szCs w:val="24"/>
        </w:rPr>
      </w:pPr>
      <w:r w:rsidRPr="006544D7">
        <w:rPr>
          <w:color w:val="FF0000"/>
          <w:sz w:val="24"/>
          <w:szCs w:val="24"/>
        </w:rPr>
        <w:tab/>
      </w:r>
    </w:p>
    <w:sectPr w:rsidR="004151DC" w:rsidRPr="006544D7" w:rsidSect="00733B57">
      <w:pgSz w:w="11910" w:h="16840"/>
      <w:pgMar w:top="567" w:right="1077" w:bottom="567"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1670D"/>
    <w:multiLevelType w:val="hybridMultilevel"/>
    <w:tmpl w:val="F9AE16A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 w15:restartNumberingAfterBreak="0">
    <w:nsid w:val="1D950544"/>
    <w:multiLevelType w:val="hybridMultilevel"/>
    <w:tmpl w:val="7BDAC302"/>
    <w:lvl w:ilvl="0" w:tplc="ABE602D2">
      <w:start w:val="1"/>
      <w:numFmt w:val="decimal"/>
      <w:lvlText w:val="%1."/>
      <w:lvlJc w:val="left"/>
      <w:pPr>
        <w:ind w:left="424" w:hanging="284"/>
      </w:pPr>
      <w:rPr>
        <w:rFonts w:ascii="Times New Roman" w:eastAsia="Times New Roman" w:hAnsi="Times New Roman" w:cs="Times New Roman" w:hint="default"/>
        <w:b/>
        <w:bCs/>
        <w:i w:val="0"/>
        <w:iCs w:val="0"/>
        <w:spacing w:val="0"/>
        <w:w w:val="100"/>
        <w:sz w:val="24"/>
        <w:szCs w:val="24"/>
        <w:lang w:val="bg-BG" w:eastAsia="en-US" w:bidi="ar-SA"/>
      </w:rPr>
    </w:lvl>
    <w:lvl w:ilvl="1" w:tplc="80720E58">
      <w:numFmt w:val="bullet"/>
      <w:lvlText w:val="•"/>
      <w:lvlJc w:val="left"/>
      <w:pPr>
        <w:ind w:left="1398" w:hanging="284"/>
      </w:pPr>
      <w:rPr>
        <w:rFonts w:hint="default"/>
        <w:lang w:val="bg-BG" w:eastAsia="en-US" w:bidi="ar-SA"/>
      </w:rPr>
    </w:lvl>
    <w:lvl w:ilvl="2" w:tplc="CA4EC3D8">
      <w:numFmt w:val="bullet"/>
      <w:lvlText w:val="•"/>
      <w:lvlJc w:val="left"/>
      <w:pPr>
        <w:ind w:left="2377" w:hanging="284"/>
      </w:pPr>
      <w:rPr>
        <w:rFonts w:hint="default"/>
        <w:lang w:val="bg-BG" w:eastAsia="en-US" w:bidi="ar-SA"/>
      </w:rPr>
    </w:lvl>
    <w:lvl w:ilvl="3" w:tplc="E5E62E5C">
      <w:numFmt w:val="bullet"/>
      <w:lvlText w:val="•"/>
      <w:lvlJc w:val="left"/>
      <w:pPr>
        <w:ind w:left="3355" w:hanging="284"/>
      </w:pPr>
      <w:rPr>
        <w:rFonts w:hint="default"/>
        <w:lang w:val="bg-BG" w:eastAsia="en-US" w:bidi="ar-SA"/>
      </w:rPr>
    </w:lvl>
    <w:lvl w:ilvl="4" w:tplc="F3ACABFA">
      <w:numFmt w:val="bullet"/>
      <w:lvlText w:val="•"/>
      <w:lvlJc w:val="left"/>
      <w:pPr>
        <w:ind w:left="4334" w:hanging="284"/>
      </w:pPr>
      <w:rPr>
        <w:rFonts w:hint="default"/>
        <w:lang w:val="bg-BG" w:eastAsia="en-US" w:bidi="ar-SA"/>
      </w:rPr>
    </w:lvl>
    <w:lvl w:ilvl="5" w:tplc="29A62BBC">
      <w:numFmt w:val="bullet"/>
      <w:lvlText w:val="•"/>
      <w:lvlJc w:val="left"/>
      <w:pPr>
        <w:ind w:left="5313" w:hanging="284"/>
      </w:pPr>
      <w:rPr>
        <w:rFonts w:hint="default"/>
        <w:lang w:val="bg-BG" w:eastAsia="en-US" w:bidi="ar-SA"/>
      </w:rPr>
    </w:lvl>
    <w:lvl w:ilvl="6" w:tplc="3BB04B94">
      <w:numFmt w:val="bullet"/>
      <w:lvlText w:val="•"/>
      <w:lvlJc w:val="left"/>
      <w:pPr>
        <w:ind w:left="6291" w:hanging="284"/>
      </w:pPr>
      <w:rPr>
        <w:rFonts w:hint="default"/>
        <w:lang w:val="bg-BG" w:eastAsia="en-US" w:bidi="ar-SA"/>
      </w:rPr>
    </w:lvl>
    <w:lvl w:ilvl="7" w:tplc="F92A45BE">
      <w:numFmt w:val="bullet"/>
      <w:lvlText w:val="•"/>
      <w:lvlJc w:val="left"/>
      <w:pPr>
        <w:ind w:left="7270" w:hanging="284"/>
      </w:pPr>
      <w:rPr>
        <w:rFonts w:hint="default"/>
        <w:lang w:val="bg-BG" w:eastAsia="en-US" w:bidi="ar-SA"/>
      </w:rPr>
    </w:lvl>
    <w:lvl w:ilvl="8" w:tplc="0B86596C">
      <w:numFmt w:val="bullet"/>
      <w:lvlText w:val="•"/>
      <w:lvlJc w:val="left"/>
      <w:pPr>
        <w:ind w:left="8249" w:hanging="284"/>
      </w:pPr>
      <w:rPr>
        <w:rFonts w:hint="default"/>
        <w:lang w:val="bg-BG" w:eastAsia="en-US" w:bidi="ar-SA"/>
      </w:rPr>
    </w:lvl>
  </w:abstractNum>
  <w:abstractNum w:abstractNumId="2" w15:restartNumberingAfterBreak="0">
    <w:nsid w:val="4CFB0555"/>
    <w:multiLevelType w:val="hybridMultilevel"/>
    <w:tmpl w:val="85929B1C"/>
    <w:lvl w:ilvl="0" w:tplc="025262A4">
      <w:start w:val="1"/>
      <w:numFmt w:val="upperRoman"/>
      <w:lvlText w:val="%1."/>
      <w:lvlJc w:val="left"/>
      <w:pPr>
        <w:ind w:left="568" w:hanging="428"/>
      </w:pPr>
      <w:rPr>
        <w:rFonts w:ascii="Times New Roman" w:eastAsia="Times New Roman" w:hAnsi="Times New Roman" w:cs="Times New Roman" w:hint="default"/>
        <w:b/>
        <w:bCs/>
        <w:i w:val="0"/>
        <w:iCs w:val="0"/>
        <w:spacing w:val="0"/>
        <w:w w:val="100"/>
        <w:sz w:val="24"/>
        <w:szCs w:val="24"/>
        <w:lang w:val="bg-BG" w:eastAsia="en-US" w:bidi="ar-SA"/>
      </w:rPr>
    </w:lvl>
    <w:lvl w:ilvl="1" w:tplc="8324746C">
      <w:start w:val="1"/>
      <w:numFmt w:val="decimal"/>
      <w:lvlText w:val="%2."/>
      <w:lvlJc w:val="left"/>
      <w:pPr>
        <w:ind w:left="568" w:hanging="346"/>
      </w:pPr>
      <w:rPr>
        <w:rFonts w:ascii="Times New Roman" w:eastAsia="Times New Roman" w:hAnsi="Times New Roman" w:cs="Times New Roman" w:hint="default"/>
        <w:b w:val="0"/>
        <w:bCs w:val="0"/>
        <w:i w:val="0"/>
        <w:iCs w:val="0"/>
        <w:spacing w:val="0"/>
        <w:w w:val="100"/>
        <w:sz w:val="24"/>
        <w:szCs w:val="24"/>
        <w:lang w:val="bg-BG" w:eastAsia="en-US" w:bidi="ar-SA"/>
      </w:rPr>
    </w:lvl>
    <w:lvl w:ilvl="2" w:tplc="D2F0C842">
      <w:numFmt w:val="bullet"/>
      <w:lvlText w:val="•"/>
      <w:lvlJc w:val="left"/>
      <w:pPr>
        <w:ind w:left="2489" w:hanging="346"/>
      </w:pPr>
      <w:rPr>
        <w:rFonts w:hint="default"/>
        <w:lang w:val="bg-BG" w:eastAsia="en-US" w:bidi="ar-SA"/>
      </w:rPr>
    </w:lvl>
    <w:lvl w:ilvl="3" w:tplc="00900352">
      <w:numFmt w:val="bullet"/>
      <w:lvlText w:val="•"/>
      <w:lvlJc w:val="left"/>
      <w:pPr>
        <w:ind w:left="3453" w:hanging="346"/>
      </w:pPr>
      <w:rPr>
        <w:rFonts w:hint="default"/>
        <w:lang w:val="bg-BG" w:eastAsia="en-US" w:bidi="ar-SA"/>
      </w:rPr>
    </w:lvl>
    <w:lvl w:ilvl="4" w:tplc="A6024D52">
      <w:numFmt w:val="bullet"/>
      <w:lvlText w:val="•"/>
      <w:lvlJc w:val="left"/>
      <w:pPr>
        <w:ind w:left="4418" w:hanging="346"/>
      </w:pPr>
      <w:rPr>
        <w:rFonts w:hint="default"/>
        <w:lang w:val="bg-BG" w:eastAsia="en-US" w:bidi="ar-SA"/>
      </w:rPr>
    </w:lvl>
    <w:lvl w:ilvl="5" w:tplc="D45EC91C">
      <w:numFmt w:val="bullet"/>
      <w:lvlText w:val="•"/>
      <w:lvlJc w:val="left"/>
      <w:pPr>
        <w:ind w:left="5383" w:hanging="346"/>
      </w:pPr>
      <w:rPr>
        <w:rFonts w:hint="default"/>
        <w:lang w:val="bg-BG" w:eastAsia="en-US" w:bidi="ar-SA"/>
      </w:rPr>
    </w:lvl>
    <w:lvl w:ilvl="6" w:tplc="C0E0010A">
      <w:numFmt w:val="bullet"/>
      <w:lvlText w:val="•"/>
      <w:lvlJc w:val="left"/>
      <w:pPr>
        <w:ind w:left="6347" w:hanging="346"/>
      </w:pPr>
      <w:rPr>
        <w:rFonts w:hint="default"/>
        <w:lang w:val="bg-BG" w:eastAsia="en-US" w:bidi="ar-SA"/>
      </w:rPr>
    </w:lvl>
    <w:lvl w:ilvl="7" w:tplc="42DC64DE">
      <w:numFmt w:val="bullet"/>
      <w:lvlText w:val="•"/>
      <w:lvlJc w:val="left"/>
      <w:pPr>
        <w:ind w:left="7312" w:hanging="346"/>
      </w:pPr>
      <w:rPr>
        <w:rFonts w:hint="default"/>
        <w:lang w:val="bg-BG" w:eastAsia="en-US" w:bidi="ar-SA"/>
      </w:rPr>
    </w:lvl>
    <w:lvl w:ilvl="8" w:tplc="F42E1FCC">
      <w:numFmt w:val="bullet"/>
      <w:lvlText w:val="•"/>
      <w:lvlJc w:val="left"/>
      <w:pPr>
        <w:ind w:left="8277" w:hanging="346"/>
      </w:pPr>
      <w:rPr>
        <w:rFonts w:hint="default"/>
        <w:lang w:val="bg-BG"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1DC"/>
    <w:rsid w:val="00014212"/>
    <w:rsid w:val="00035AC4"/>
    <w:rsid w:val="00075BF6"/>
    <w:rsid w:val="000F1DDF"/>
    <w:rsid w:val="00125D8B"/>
    <w:rsid w:val="00135E45"/>
    <w:rsid w:val="00136EA1"/>
    <w:rsid w:val="0015256E"/>
    <w:rsid w:val="00197C52"/>
    <w:rsid w:val="001B712E"/>
    <w:rsid w:val="001C37CC"/>
    <w:rsid w:val="001F2AAA"/>
    <w:rsid w:val="002058E8"/>
    <w:rsid w:val="00237E22"/>
    <w:rsid w:val="00242670"/>
    <w:rsid w:val="00262432"/>
    <w:rsid w:val="00294573"/>
    <w:rsid w:val="0029785B"/>
    <w:rsid w:val="003432FB"/>
    <w:rsid w:val="003654CC"/>
    <w:rsid w:val="00371793"/>
    <w:rsid w:val="003A4009"/>
    <w:rsid w:val="003F6C7E"/>
    <w:rsid w:val="004146DE"/>
    <w:rsid w:val="004151DC"/>
    <w:rsid w:val="0043654A"/>
    <w:rsid w:val="00456461"/>
    <w:rsid w:val="00467C1A"/>
    <w:rsid w:val="004A54DE"/>
    <w:rsid w:val="004C1754"/>
    <w:rsid w:val="004C62FD"/>
    <w:rsid w:val="004E2B37"/>
    <w:rsid w:val="00513AFE"/>
    <w:rsid w:val="005149F4"/>
    <w:rsid w:val="005825D2"/>
    <w:rsid w:val="00583C04"/>
    <w:rsid w:val="005A6793"/>
    <w:rsid w:val="005B48BF"/>
    <w:rsid w:val="005D3E9B"/>
    <w:rsid w:val="005E78B1"/>
    <w:rsid w:val="00614788"/>
    <w:rsid w:val="006544D7"/>
    <w:rsid w:val="00680ECD"/>
    <w:rsid w:val="006D22D3"/>
    <w:rsid w:val="006F38BE"/>
    <w:rsid w:val="00704047"/>
    <w:rsid w:val="00704F7F"/>
    <w:rsid w:val="00707AC0"/>
    <w:rsid w:val="00733B57"/>
    <w:rsid w:val="00742312"/>
    <w:rsid w:val="007667A3"/>
    <w:rsid w:val="007863EC"/>
    <w:rsid w:val="007B00D6"/>
    <w:rsid w:val="007B7B65"/>
    <w:rsid w:val="007D0828"/>
    <w:rsid w:val="007E270A"/>
    <w:rsid w:val="0088226F"/>
    <w:rsid w:val="008B128D"/>
    <w:rsid w:val="008E4F4C"/>
    <w:rsid w:val="008F4662"/>
    <w:rsid w:val="00906095"/>
    <w:rsid w:val="00912B87"/>
    <w:rsid w:val="009253E4"/>
    <w:rsid w:val="0093637E"/>
    <w:rsid w:val="00951DD0"/>
    <w:rsid w:val="00963839"/>
    <w:rsid w:val="00972C2B"/>
    <w:rsid w:val="009917D0"/>
    <w:rsid w:val="009C1B13"/>
    <w:rsid w:val="009E1611"/>
    <w:rsid w:val="00A00838"/>
    <w:rsid w:val="00A448AB"/>
    <w:rsid w:val="00A47EF4"/>
    <w:rsid w:val="00AC6A05"/>
    <w:rsid w:val="00AD4E63"/>
    <w:rsid w:val="00AF4619"/>
    <w:rsid w:val="00AF582E"/>
    <w:rsid w:val="00B05F6A"/>
    <w:rsid w:val="00B429B7"/>
    <w:rsid w:val="00B4544C"/>
    <w:rsid w:val="00B6324B"/>
    <w:rsid w:val="00B67808"/>
    <w:rsid w:val="00B70910"/>
    <w:rsid w:val="00B76CD0"/>
    <w:rsid w:val="00B80D1B"/>
    <w:rsid w:val="00BA3A64"/>
    <w:rsid w:val="00BE4694"/>
    <w:rsid w:val="00BF1184"/>
    <w:rsid w:val="00C02610"/>
    <w:rsid w:val="00C31D50"/>
    <w:rsid w:val="00C33E55"/>
    <w:rsid w:val="00C62FA4"/>
    <w:rsid w:val="00C63848"/>
    <w:rsid w:val="00C94F2F"/>
    <w:rsid w:val="00CA0D13"/>
    <w:rsid w:val="00CD527A"/>
    <w:rsid w:val="00CF621B"/>
    <w:rsid w:val="00D01DA7"/>
    <w:rsid w:val="00D1040D"/>
    <w:rsid w:val="00D72BEB"/>
    <w:rsid w:val="00D75F7A"/>
    <w:rsid w:val="00D82DE6"/>
    <w:rsid w:val="00DA38AD"/>
    <w:rsid w:val="00DD454F"/>
    <w:rsid w:val="00E04614"/>
    <w:rsid w:val="00E11C2B"/>
    <w:rsid w:val="00E17C75"/>
    <w:rsid w:val="00E35DE0"/>
    <w:rsid w:val="00E45A6D"/>
    <w:rsid w:val="00E576EA"/>
    <w:rsid w:val="00E65AFD"/>
    <w:rsid w:val="00EF2B01"/>
    <w:rsid w:val="00F30D55"/>
    <w:rsid w:val="00F7783C"/>
    <w:rsid w:val="00F93A77"/>
    <w:rsid w:val="00FC2A98"/>
    <w:rsid w:val="00FE7A3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2BEA0"/>
  <w15:docId w15:val="{5A3B3F5C-8916-4647-99A8-12B04CB33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jc w:val="both"/>
    </w:pPr>
    <w:rPr>
      <w:sz w:val="24"/>
      <w:szCs w:val="24"/>
    </w:rPr>
  </w:style>
  <w:style w:type="paragraph" w:styleId="a4">
    <w:name w:val="Title"/>
    <w:basedOn w:val="a"/>
    <w:uiPriority w:val="1"/>
    <w:qFormat/>
    <w:pPr>
      <w:spacing w:before="68"/>
      <w:ind w:left="721" w:right="723"/>
      <w:jc w:val="center"/>
    </w:pPr>
    <w:rPr>
      <w:b/>
      <w:bCs/>
      <w:sz w:val="32"/>
      <w:szCs w:val="32"/>
    </w:rPr>
  </w:style>
  <w:style w:type="paragraph" w:styleId="a5">
    <w:name w:val="List Paragraph"/>
    <w:basedOn w:val="a"/>
    <w:uiPriority w:val="99"/>
    <w:qFormat/>
    <w:pPr>
      <w:ind w:left="567" w:right="136" w:hanging="428"/>
      <w:jc w:val="both"/>
    </w:pPr>
  </w:style>
  <w:style w:type="paragraph" w:customStyle="1" w:styleId="TableParagraph">
    <w:name w:val="Table Paragraph"/>
    <w:basedOn w:val="a"/>
    <w:uiPriority w:val="1"/>
    <w:qFormat/>
  </w:style>
  <w:style w:type="paragraph" w:styleId="a6">
    <w:name w:val="No Spacing"/>
    <w:uiPriority w:val="1"/>
    <w:qFormat/>
    <w:rsid w:val="00B05F6A"/>
    <w:pPr>
      <w:widowControl/>
      <w:autoSpaceDE/>
      <w:autoSpaceDN/>
      <w:jc w:val="both"/>
    </w:pPr>
    <w:rPr>
      <w:rFonts w:ascii="Times New Roman" w:eastAsia="Calibri" w:hAnsi="Times New Roman" w:cs="Times New Roman"/>
      <w:sz w:val="24"/>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412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4901D-B77B-447C-BC6B-F314389A0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1141</Words>
  <Characters>6505</Characters>
  <Application>Microsoft Office Word</Application>
  <DocSecurity>0</DocSecurity>
  <Lines>54</Lines>
  <Paragraphs>15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ДО</vt:lpstr>
      <vt:lpstr>ДО</vt:lpstr>
    </vt:vector>
  </TitlesOfParts>
  <Company/>
  <LinksUpToDate>false</LinksUpToDate>
  <CharactersWithSpaces>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user</dc:creator>
  <cp:lastModifiedBy>p.hristova</cp:lastModifiedBy>
  <cp:revision>2</cp:revision>
  <dcterms:created xsi:type="dcterms:W3CDTF">2026-01-12T08:33:00Z</dcterms:created>
  <dcterms:modified xsi:type="dcterms:W3CDTF">2026-01-12T08:33:00Z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2021-02-16T00:00:00Z</vt:filetime>
  </property>
  <property fmtid="{D5CDD505-2E9C-101B-9397-08002B2CF9AE}" pid="3" name="Creator">
    <vt:lpwstr>Acrobat PDFMaker 11 for Word</vt:lpwstr>
  </property>
  <property fmtid="{D5CDD505-2E9C-101B-9397-08002B2CF9AE}" pid="4" name="LastSaved">
    <vt:filetime>2025-06-19T00:00:00Z</vt:filetime>
  </property>
  <property fmtid="{D5CDD505-2E9C-101B-9397-08002B2CF9AE}" pid="5" name="Producer">
    <vt:lpwstr>Adobe PDF Library 11.0</vt:lpwstr>
  </property>
  <property fmtid="{D5CDD505-2E9C-101B-9397-08002B2CF9AE}" pid="6" name="SourceModified">
    <vt:lpwstr>D:20210216122050</vt:lpwstr>
  </property>
</Properties>
</file>